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5E8" w:rsidRDefault="00C84493" w:rsidP="004415E8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E31C3D">
        <w:rPr>
          <w:rFonts w:ascii="Times New Roman" w:hAnsi="Times New Roman"/>
          <w:b/>
        </w:rPr>
        <w:t xml:space="preserve">         </w:t>
      </w:r>
      <w:proofErr w:type="gramStart"/>
      <w:r w:rsidR="004415E8">
        <w:rPr>
          <w:rFonts w:ascii="TimesNewRomanPSMT" w:hAnsi="TimesNewRomanPSMT" w:cs="TimesNewRomanPSMT"/>
        </w:rPr>
        <w:t>Принято</w:t>
      </w:r>
      <w:proofErr w:type="gramEnd"/>
      <w:r w:rsidR="004415E8">
        <w:rPr>
          <w:rFonts w:ascii="TimesNewRomanPSMT" w:hAnsi="TimesNewRomanPSMT" w:cs="TimesNewRomanPSMT"/>
        </w:rPr>
        <w:t xml:space="preserve">                                                           УТВЕРЖДЕНО                                                                                     Педагогическим советом                              Директор школы</w:t>
      </w:r>
    </w:p>
    <w:p w:rsidR="004415E8" w:rsidRDefault="004415E8" w:rsidP="004415E8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МОУСОШ №8                                                 _____________                                                                             </w:t>
      </w:r>
      <w:r w:rsidR="00B057EA">
        <w:rPr>
          <w:rFonts w:ascii="TimesNewRomanPSMT" w:hAnsi="TimesNewRomanPSMT" w:cs="TimesNewRomanPSMT"/>
        </w:rPr>
        <w:t xml:space="preserve">              Протокол №1  от 30. 08.24</w:t>
      </w:r>
      <w:r>
        <w:rPr>
          <w:rFonts w:ascii="TimesNewRomanPSMT" w:hAnsi="TimesNewRomanPSMT" w:cs="TimesNewRomanPSMT"/>
        </w:rPr>
        <w:t>г                             Рябов А. Н.</w:t>
      </w:r>
    </w:p>
    <w:p w:rsidR="004415E8" w:rsidRPr="001A10AF" w:rsidRDefault="004415E8" w:rsidP="004415E8">
      <w:pPr>
        <w:rPr>
          <w:color w:val="222222"/>
          <w:sz w:val="32"/>
          <w:szCs w:val="32"/>
          <w:highlight w:val="white"/>
        </w:rPr>
      </w:pPr>
      <w:r>
        <w:rPr>
          <w:rFonts w:ascii="TimesNewRomanPSMT" w:hAnsi="TimesNewRomanPSMT" w:cs="TimesNewRomanPSMT"/>
        </w:rPr>
        <w:t xml:space="preserve">                                                 </w:t>
      </w:r>
      <w:r w:rsidR="00B057EA">
        <w:rPr>
          <w:rFonts w:ascii="TimesNewRomanPSMT" w:hAnsi="TimesNewRomanPSMT" w:cs="TimesNewRomanPSMT"/>
        </w:rPr>
        <w:t xml:space="preserve">                          </w:t>
      </w:r>
      <w:proofErr w:type="spellStart"/>
      <w:proofErr w:type="gramStart"/>
      <w:r w:rsidR="00B057EA">
        <w:rPr>
          <w:rFonts w:ascii="TimesNewRomanPSMT" w:hAnsi="TimesNewRomanPSMT" w:cs="TimesNewRomanPSMT"/>
        </w:rPr>
        <w:t>Пр</w:t>
      </w:r>
      <w:proofErr w:type="spellEnd"/>
      <w:proofErr w:type="gramEnd"/>
      <w:r w:rsidR="00B057EA">
        <w:rPr>
          <w:rFonts w:ascii="TimesNewRomanPSMT" w:hAnsi="TimesNewRomanPSMT" w:cs="TimesNewRomanPSMT"/>
        </w:rPr>
        <w:t xml:space="preserve"> №25Г</w:t>
      </w:r>
      <w:r>
        <w:rPr>
          <w:rFonts w:ascii="TimesNewRomanPSMT" w:hAnsi="TimesNewRomanPSMT" w:cs="TimesNewRomanPSMT"/>
        </w:rPr>
        <w:t xml:space="preserve"> от </w:t>
      </w:r>
      <w:r w:rsidR="00B057EA">
        <w:rPr>
          <w:rFonts w:ascii="TimesNewRomanPSMT" w:hAnsi="TimesNewRomanPSMT" w:cs="TimesNewRomanPSMT"/>
        </w:rPr>
        <w:t>2.09.2024 г</w:t>
      </w:r>
      <w:r w:rsidR="00B057EA">
        <w:rPr>
          <w:color w:val="222222"/>
          <w:sz w:val="32"/>
          <w:szCs w:val="32"/>
          <w:highlight w:val="white"/>
        </w:rPr>
        <w:t>.</w:t>
      </w:r>
    </w:p>
    <w:p w:rsidR="004415E8" w:rsidRDefault="004415E8" w:rsidP="004415E8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4415E8" w:rsidRDefault="004415E8" w:rsidP="004415E8">
      <w:pPr>
        <w:jc w:val="center"/>
        <w:rPr>
          <w:b/>
          <w:color w:val="222222"/>
          <w:sz w:val="32"/>
          <w:szCs w:val="32"/>
          <w:highlight w:val="white"/>
        </w:rPr>
      </w:pPr>
    </w:p>
    <w:p w:rsidR="004415E8" w:rsidRDefault="004415E8" w:rsidP="004415E8">
      <w:pPr>
        <w:jc w:val="center"/>
        <w:rPr>
          <w:b/>
          <w:color w:val="222222"/>
          <w:sz w:val="32"/>
          <w:szCs w:val="32"/>
          <w:highlight w:val="white"/>
        </w:rPr>
      </w:pPr>
    </w:p>
    <w:p w:rsidR="004415E8" w:rsidRDefault="004415E8" w:rsidP="004415E8">
      <w:pPr>
        <w:jc w:val="center"/>
        <w:rPr>
          <w:b/>
          <w:color w:val="222222"/>
          <w:sz w:val="32"/>
          <w:szCs w:val="32"/>
          <w:highlight w:val="white"/>
        </w:rPr>
      </w:pPr>
    </w:p>
    <w:p w:rsidR="00C84493" w:rsidRPr="00BB4637" w:rsidRDefault="00C84493" w:rsidP="00C84493">
      <w:pPr>
        <w:spacing w:line="360" w:lineRule="auto"/>
        <w:rPr>
          <w:rFonts w:ascii="Times New Roman" w:hAnsi="Times New Roman"/>
          <w:b/>
        </w:rPr>
      </w:pPr>
      <w:r w:rsidRPr="00E31C3D">
        <w:rPr>
          <w:rFonts w:ascii="Times New Roman" w:hAnsi="Times New Roman"/>
          <w:b/>
        </w:rPr>
        <w:t xml:space="preserve">                         </w:t>
      </w:r>
      <w:r w:rsidR="004415E8">
        <w:rPr>
          <w:rFonts w:ascii="Times New Roman" w:hAnsi="Times New Roman"/>
          <w:b/>
        </w:rPr>
        <w:t xml:space="preserve">             </w:t>
      </w:r>
    </w:p>
    <w:p w:rsidR="00B057EA" w:rsidRDefault="00C84493" w:rsidP="00C84493">
      <w:pPr>
        <w:tabs>
          <w:tab w:val="left" w:pos="0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B4637">
        <w:rPr>
          <w:rFonts w:ascii="Times New Roman" w:hAnsi="Times New Roman"/>
          <w:b/>
          <w:sz w:val="28"/>
          <w:szCs w:val="28"/>
        </w:rPr>
        <w:t>Р</w:t>
      </w:r>
      <w:r w:rsidR="00B057EA">
        <w:rPr>
          <w:rFonts w:ascii="Times New Roman" w:hAnsi="Times New Roman"/>
          <w:b/>
          <w:sz w:val="28"/>
          <w:szCs w:val="28"/>
        </w:rPr>
        <w:t xml:space="preserve">абочая </w:t>
      </w:r>
      <w:r w:rsidR="004415E8">
        <w:rPr>
          <w:rFonts w:ascii="Times New Roman" w:hAnsi="Times New Roman"/>
          <w:b/>
          <w:sz w:val="28"/>
          <w:szCs w:val="28"/>
        </w:rPr>
        <w:t xml:space="preserve"> программа</w:t>
      </w:r>
      <w:r w:rsidR="00B057EA">
        <w:rPr>
          <w:rFonts w:ascii="Times New Roman" w:hAnsi="Times New Roman"/>
          <w:b/>
          <w:sz w:val="28"/>
          <w:szCs w:val="28"/>
        </w:rPr>
        <w:t xml:space="preserve"> коррекционного курса</w:t>
      </w:r>
    </w:p>
    <w:p w:rsidR="00B057EA" w:rsidRPr="00B057EA" w:rsidRDefault="00B057EA" w:rsidP="00B057EA">
      <w:pPr>
        <w:ind w:right="580"/>
        <w:jc w:val="center"/>
        <w:rPr>
          <w:b/>
          <w:bCs/>
          <w:sz w:val="28"/>
          <w:szCs w:val="28"/>
        </w:rPr>
      </w:pPr>
      <w:r w:rsidRPr="00B057EA">
        <w:rPr>
          <w:rFonts w:ascii="Times New Roman" w:hAnsi="Times New Roman"/>
          <w:b/>
          <w:color w:val="000000"/>
          <w:sz w:val="28"/>
          <w:szCs w:val="28"/>
        </w:rPr>
        <w:t>«Коррекционно-развивающие занятия (</w:t>
      </w:r>
      <w:proofErr w:type="spellStart"/>
      <w:r w:rsidRPr="00B057EA">
        <w:rPr>
          <w:rFonts w:ascii="Times New Roman" w:hAnsi="Times New Roman"/>
          <w:b/>
          <w:color w:val="000000"/>
          <w:sz w:val="28"/>
          <w:szCs w:val="28"/>
        </w:rPr>
        <w:t>психокоррекционные</w:t>
      </w:r>
      <w:proofErr w:type="spellEnd"/>
      <w:r w:rsidRPr="00B057EA">
        <w:rPr>
          <w:rFonts w:ascii="Times New Roman" w:hAnsi="Times New Roman"/>
          <w:b/>
          <w:color w:val="000000"/>
          <w:sz w:val="28"/>
          <w:szCs w:val="28"/>
        </w:rPr>
        <w:t>)»</w:t>
      </w:r>
    </w:p>
    <w:p w:rsidR="00B057EA" w:rsidRDefault="004415E8" w:rsidP="00B057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C84493" w:rsidRPr="00BB4637">
        <w:rPr>
          <w:rFonts w:ascii="Times New Roman" w:hAnsi="Times New Roman"/>
          <w:b/>
          <w:sz w:val="28"/>
          <w:szCs w:val="28"/>
        </w:rPr>
        <w:t xml:space="preserve">для </w:t>
      </w:r>
      <w:r w:rsidR="00B057EA">
        <w:rPr>
          <w:rFonts w:ascii="Times New Roman" w:hAnsi="Times New Roman"/>
          <w:b/>
          <w:sz w:val="28"/>
          <w:szCs w:val="28"/>
        </w:rPr>
        <w:t>обучающихся по</w:t>
      </w:r>
    </w:p>
    <w:p w:rsidR="00B057EA" w:rsidRPr="009F3F2C" w:rsidRDefault="00B057EA" w:rsidP="00B057EA">
      <w:pPr>
        <w:spacing w:after="0" w:line="240" w:lineRule="auto"/>
        <w:jc w:val="center"/>
        <w:rPr>
          <w:rFonts w:ascii="Times New Roman" w:hAnsi="Times New Roman"/>
          <w:b/>
          <w:color w:val="222222"/>
          <w:sz w:val="24"/>
          <w:szCs w:val="24"/>
          <w:highlight w:val="white"/>
        </w:rPr>
      </w:pPr>
      <w:r w:rsidRPr="00B057EA">
        <w:rPr>
          <w:rFonts w:ascii="Times New Roman" w:hAnsi="Times New Roman"/>
          <w:b/>
          <w:color w:val="222222"/>
          <w:sz w:val="24"/>
          <w:szCs w:val="24"/>
          <w:highlight w:val="white"/>
        </w:rPr>
        <w:t xml:space="preserve"> </w:t>
      </w:r>
      <w:r w:rsidRPr="009F3F2C">
        <w:rPr>
          <w:rFonts w:ascii="Times New Roman" w:hAnsi="Times New Roman"/>
          <w:b/>
          <w:color w:val="222222"/>
          <w:sz w:val="24"/>
          <w:szCs w:val="24"/>
          <w:highlight w:val="white"/>
        </w:rPr>
        <w:t xml:space="preserve">АДАПТИРОВАННОЙ ОСНОВНОЙ ОБРАЗОВАТЕЛЬНОЙ ПРОГРАММЕ НАЧАЛЬНОГО ОБЩЕГО ОБРАЗОВАНИЯ  </w:t>
      </w:r>
    </w:p>
    <w:p w:rsidR="00B057EA" w:rsidRPr="001D437D" w:rsidRDefault="00B057EA" w:rsidP="00B057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F3F2C">
        <w:rPr>
          <w:rFonts w:ascii="Times New Roman" w:hAnsi="Times New Roman"/>
          <w:b/>
          <w:color w:val="222222"/>
          <w:sz w:val="24"/>
          <w:szCs w:val="24"/>
          <w:highlight w:val="white"/>
        </w:rPr>
        <w:t xml:space="preserve"> С </w:t>
      </w:r>
      <w:r>
        <w:rPr>
          <w:rFonts w:ascii="Times New Roman" w:hAnsi="Times New Roman"/>
          <w:b/>
          <w:color w:val="222222"/>
          <w:sz w:val="24"/>
          <w:szCs w:val="24"/>
          <w:highlight w:val="white"/>
        </w:rPr>
        <w:t>РАССТРОСТВОМ АУТИСТИЧЕСКОГО СПЕКТРА  (ВАРИАНТ  8.2</w:t>
      </w:r>
      <w:r w:rsidRPr="001D437D">
        <w:rPr>
          <w:rFonts w:ascii="Times New Roman" w:hAnsi="Times New Roman"/>
          <w:b/>
          <w:color w:val="222222"/>
          <w:sz w:val="24"/>
          <w:szCs w:val="24"/>
          <w:highlight w:val="white"/>
        </w:rPr>
        <w:t>)</w:t>
      </w:r>
    </w:p>
    <w:p w:rsidR="00B057EA" w:rsidRDefault="00B057EA" w:rsidP="00C84493">
      <w:pPr>
        <w:tabs>
          <w:tab w:val="left" w:pos="0"/>
        </w:tabs>
        <w:spacing w:line="360" w:lineRule="auto"/>
        <w:jc w:val="center"/>
        <w:rPr>
          <w:rFonts w:ascii="Times New Roman" w:hAnsi="Times New Roman"/>
          <w:b/>
          <w:bCs/>
          <w:color w:val="000000"/>
          <w:sz w:val="28"/>
        </w:rPr>
      </w:pPr>
    </w:p>
    <w:p w:rsidR="00B057EA" w:rsidRPr="00BB4637" w:rsidRDefault="00B057EA" w:rsidP="00C84493">
      <w:pPr>
        <w:tabs>
          <w:tab w:val="left" w:pos="0"/>
        </w:tabs>
        <w:spacing w:line="360" w:lineRule="auto"/>
        <w:jc w:val="center"/>
        <w:rPr>
          <w:rFonts w:ascii="Times New Roman" w:hAnsi="Times New Roman"/>
          <w:b/>
          <w:bCs/>
          <w:color w:val="000000"/>
          <w:sz w:val="28"/>
        </w:rPr>
      </w:pPr>
    </w:p>
    <w:p w:rsidR="004415E8" w:rsidRDefault="004415E8" w:rsidP="004415E8">
      <w:pPr>
        <w:spacing w:after="240" w:line="240" w:lineRule="auto"/>
        <w:jc w:val="center"/>
        <w:rPr>
          <w:rFonts w:ascii="Segoe UI" w:eastAsia="Times New Roman" w:hAnsi="Segoe UI" w:cs="Segoe UI"/>
          <w:b/>
          <w:color w:val="010101"/>
          <w:sz w:val="27"/>
          <w:szCs w:val="27"/>
        </w:rPr>
      </w:pPr>
      <w:r>
        <w:rPr>
          <w:rFonts w:ascii="Segoe UI" w:eastAsia="Times New Roman" w:hAnsi="Segoe UI" w:cs="Segoe UI"/>
          <w:b/>
          <w:color w:val="010101"/>
          <w:sz w:val="27"/>
          <w:szCs w:val="27"/>
        </w:rPr>
        <w:t>1-4 классы</w:t>
      </w:r>
    </w:p>
    <w:p w:rsidR="00C84493" w:rsidRDefault="00C84493" w:rsidP="00C84493"/>
    <w:p w:rsidR="00C84493" w:rsidRDefault="00C84493" w:rsidP="00C84493"/>
    <w:p w:rsidR="00C84493" w:rsidRDefault="00C84493" w:rsidP="00C84493"/>
    <w:p w:rsidR="00C84493" w:rsidRDefault="00C84493" w:rsidP="00C84493"/>
    <w:p w:rsidR="00C84493" w:rsidRDefault="00C84493" w:rsidP="00C84493"/>
    <w:p w:rsidR="00C84493" w:rsidRDefault="00C84493" w:rsidP="00B057EA">
      <w:pPr>
        <w:spacing w:after="0"/>
        <w:jc w:val="center"/>
        <w:rPr>
          <w:rFonts w:ascii="Times New Roman" w:hAnsi="Times New Roman"/>
          <w:b/>
        </w:rPr>
      </w:pPr>
      <w:r w:rsidRPr="00E31C3D">
        <w:rPr>
          <w:rFonts w:ascii="Times New Roman" w:hAnsi="Times New Roman"/>
          <w:b/>
        </w:rPr>
        <w:t xml:space="preserve">                                                     </w:t>
      </w:r>
      <w:r>
        <w:rPr>
          <w:rFonts w:ascii="Times New Roman" w:hAnsi="Times New Roman"/>
          <w:b/>
        </w:rPr>
        <w:t xml:space="preserve">                               </w:t>
      </w:r>
    </w:p>
    <w:p w:rsidR="00C84493" w:rsidRDefault="00C84493" w:rsidP="00C84493">
      <w:pPr>
        <w:spacing w:after="0"/>
        <w:jc w:val="right"/>
        <w:rPr>
          <w:rFonts w:ascii="Times New Roman" w:hAnsi="Times New Roman"/>
          <w:b/>
        </w:rPr>
      </w:pPr>
    </w:p>
    <w:p w:rsidR="00C84493" w:rsidRPr="000F4C39" w:rsidRDefault="004415E8" w:rsidP="004415E8">
      <w:pPr>
        <w:jc w:val="right"/>
      </w:pPr>
      <w:r>
        <w:t>Педагог-психолог: ДУДИНА Е. П.</w:t>
      </w:r>
    </w:p>
    <w:p w:rsidR="00C84493" w:rsidRPr="000F4C39" w:rsidRDefault="00C84493" w:rsidP="00C84493"/>
    <w:p w:rsidR="00C84493" w:rsidRPr="000F4C39" w:rsidRDefault="00C84493" w:rsidP="00C84493"/>
    <w:p w:rsidR="00C84493" w:rsidRDefault="004415E8" w:rsidP="004415E8">
      <w:pPr>
        <w:jc w:val="center"/>
      </w:pPr>
      <w:r>
        <w:t>2024</w:t>
      </w:r>
    </w:p>
    <w:p w:rsidR="00C84493" w:rsidRDefault="00C84493" w:rsidP="00C84493">
      <w:pPr>
        <w:tabs>
          <w:tab w:val="left" w:pos="4820"/>
        </w:tabs>
        <w:spacing w:after="0" w:line="240" w:lineRule="atLeast"/>
        <w:rPr>
          <w:rFonts w:ascii="Times New Roman" w:eastAsia="Times New Roman" w:hAnsi="Times New Roman"/>
          <w:b/>
          <w:bCs/>
        </w:rPr>
      </w:pPr>
    </w:p>
    <w:p w:rsidR="00B057EA" w:rsidRDefault="00C84493" w:rsidP="00B057EA">
      <w:pPr>
        <w:tabs>
          <w:tab w:val="left" w:pos="4820"/>
        </w:tabs>
        <w:spacing w:after="0" w:line="240" w:lineRule="atLeast"/>
        <w:ind w:left="-1134" w:right="-427"/>
        <w:jc w:val="center"/>
        <w:rPr>
          <w:rFonts w:ascii="Times New Roman" w:eastAsia="Times New Roman" w:hAnsi="Times New Roman"/>
          <w:b/>
          <w:bCs/>
        </w:rPr>
      </w:pPr>
      <w:r w:rsidRPr="00C84493">
        <w:rPr>
          <w:rFonts w:ascii="Times New Roman" w:eastAsia="Times New Roman" w:hAnsi="Times New Roman"/>
          <w:b/>
          <w:bCs/>
        </w:rPr>
        <w:t>Пояснительная записка</w:t>
      </w:r>
    </w:p>
    <w:p w:rsidR="00C84493" w:rsidRPr="00B057EA" w:rsidRDefault="00C84493" w:rsidP="00B057EA">
      <w:pPr>
        <w:tabs>
          <w:tab w:val="left" w:pos="4820"/>
        </w:tabs>
        <w:spacing w:after="0" w:line="240" w:lineRule="atLeast"/>
        <w:ind w:left="-1134" w:right="-427"/>
        <w:jc w:val="center"/>
        <w:rPr>
          <w:rFonts w:ascii="Times New Roman" w:eastAsia="Times New Roman" w:hAnsi="Times New Roman"/>
          <w:b/>
          <w:bCs/>
        </w:rPr>
      </w:pPr>
      <w:proofErr w:type="gramStart"/>
      <w:r w:rsidRPr="00C84493">
        <w:rPr>
          <w:rFonts w:ascii="Times New Roman" w:eastAsia="Times New Roman" w:hAnsi="Times New Roman"/>
          <w:lang w:eastAsia="ru-RU"/>
        </w:rPr>
        <w:t xml:space="preserve">Коррекционно-развивающая программа </w:t>
      </w:r>
      <w:bookmarkStart w:id="0" w:name="_GoBack"/>
      <w:bookmarkEnd w:id="0"/>
      <w:r w:rsidRPr="00C84493">
        <w:rPr>
          <w:rFonts w:ascii="Times New Roman" w:hAnsi="Times New Roman"/>
          <w:lang w:eastAsia="ru-RU"/>
        </w:rPr>
        <w:t xml:space="preserve">ориентирована на оказание помощи и поддержки детям младшего школьного возраста,  имеющим трудности в формировании познавательной, эмоциональной и личностной сферах, способствует поиску эффективных путей преодоления возникающих трудностей в совместной учебно-игровой деятельности, </w:t>
      </w:r>
      <w:r w:rsidRPr="00C84493">
        <w:rPr>
          <w:rFonts w:ascii="Times New Roman" w:eastAsia="Times New Roman" w:hAnsi="Times New Roman"/>
          <w:lang w:eastAsia="ru-RU"/>
        </w:rPr>
        <w:t>направлена на развитие психических процессов у детей имеющих низкий уровень познавательного развития и уча</w:t>
      </w:r>
      <w:r>
        <w:rPr>
          <w:rFonts w:ascii="Times New Roman" w:eastAsia="Times New Roman" w:hAnsi="Times New Roman"/>
          <w:lang w:eastAsia="ru-RU"/>
        </w:rPr>
        <w:t>щихся с расстройствами аутистического спектра (РАС)</w:t>
      </w:r>
      <w:r w:rsidRPr="00C84493">
        <w:rPr>
          <w:rFonts w:ascii="Times New Roman" w:eastAsia="Times New Roman" w:hAnsi="Times New Roman"/>
          <w:lang w:eastAsia="ru-RU"/>
        </w:rPr>
        <w:t>, обучающихся по адаптированным образовательным программам.</w:t>
      </w:r>
      <w:proofErr w:type="gramEnd"/>
      <w:r>
        <w:rPr>
          <w:rFonts w:ascii="Times New Roman" w:eastAsia="Times New Roman" w:hAnsi="Times New Roman"/>
          <w:lang w:eastAsia="ru-RU"/>
        </w:rPr>
        <w:t xml:space="preserve"> (АООП РАС 8.2)</w:t>
      </w:r>
    </w:p>
    <w:p w:rsidR="00C84493" w:rsidRDefault="00C84493" w:rsidP="00BE3321">
      <w:pPr>
        <w:shd w:val="clear" w:color="auto" w:fill="FFFFFF"/>
        <w:spacing w:after="0" w:line="240" w:lineRule="atLeast"/>
        <w:ind w:left="-1134" w:right="-427"/>
        <w:jc w:val="both"/>
        <w:rPr>
          <w:rFonts w:ascii="Times New Roman" w:eastAsia="Times New Roman" w:hAnsi="Times New Roman"/>
          <w:color w:val="000000"/>
          <w:lang w:eastAsia="ru-RU"/>
        </w:rPr>
      </w:pPr>
      <w:proofErr w:type="gramStart"/>
      <w:r w:rsidRPr="00C84493">
        <w:rPr>
          <w:rFonts w:ascii="Times New Roman" w:eastAsia="Times New Roman" w:hAnsi="Times New Roman"/>
          <w:color w:val="000000"/>
          <w:lang w:eastAsia="ru-RU"/>
        </w:rPr>
        <w:t>Данная программа является психолого-педагогической  программой образовательного учреждения, разработана в соответствии с требованиями федерального государственного образовательного стандарта начального общего образования и направлена на формирование социальное, личностное и интеллектуальное развитие, на создание основы для самостоятельной реализации учебной деятельности, обеспечивающей социальную успешность, саморазвитие и самосовершенствование, сохранение и укрепление психического здоровья учащихся.</w:t>
      </w:r>
      <w:proofErr w:type="gramEnd"/>
    </w:p>
    <w:p w:rsidR="00C84493" w:rsidRPr="00E6662F" w:rsidRDefault="00C84493" w:rsidP="00BE3321">
      <w:pPr>
        <w:shd w:val="clear" w:color="auto" w:fill="FFFFFF"/>
        <w:spacing w:after="0" w:line="240" w:lineRule="atLeast"/>
        <w:ind w:left="-1134" w:right="-427"/>
        <w:jc w:val="both"/>
        <w:rPr>
          <w:rFonts w:ascii="Times New Roman" w:hAnsi="Times New Roman"/>
          <w:color w:val="000000"/>
        </w:rPr>
      </w:pPr>
      <w:r w:rsidRPr="00E6662F">
        <w:rPr>
          <w:rFonts w:ascii="Times New Roman" w:hAnsi="Times New Roman"/>
          <w:b/>
          <w:bCs/>
          <w:i/>
          <w:iCs/>
          <w:color w:val="000000"/>
        </w:rPr>
        <w:t>Нормативно – правовой основой программы коррекционной работы являются следующие документы:</w:t>
      </w:r>
    </w:p>
    <w:p w:rsidR="00C84493" w:rsidRPr="00E6662F" w:rsidRDefault="00C84493" w:rsidP="00BE3321">
      <w:pPr>
        <w:numPr>
          <w:ilvl w:val="0"/>
          <w:numId w:val="29"/>
        </w:numPr>
        <w:shd w:val="clear" w:color="auto" w:fill="FFFFFF"/>
        <w:spacing w:after="0" w:line="240" w:lineRule="atLeast"/>
        <w:ind w:left="-1134" w:right="-427" w:firstLine="0"/>
        <w:jc w:val="both"/>
        <w:rPr>
          <w:rFonts w:ascii="Times New Roman" w:hAnsi="Times New Roman"/>
          <w:color w:val="000000"/>
        </w:rPr>
      </w:pPr>
      <w:r w:rsidRPr="00E6662F">
        <w:rPr>
          <w:rFonts w:ascii="Times New Roman" w:hAnsi="Times New Roman"/>
          <w:color w:val="000000"/>
        </w:rPr>
        <w:t>Закон «Об образовании»;</w:t>
      </w:r>
    </w:p>
    <w:p w:rsidR="00C84493" w:rsidRPr="00E6662F" w:rsidRDefault="00C84493" w:rsidP="00BE3321">
      <w:pPr>
        <w:numPr>
          <w:ilvl w:val="0"/>
          <w:numId w:val="29"/>
        </w:numPr>
        <w:shd w:val="clear" w:color="auto" w:fill="FFFFFF"/>
        <w:spacing w:after="0" w:line="240" w:lineRule="atLeast"/>
        <w:ind w:left="-1134" w:right="-427" w:firstLine="0"/>
        <w:jc w:val="both"/>
        <w:rPr>
          <w:rFonts w:ascii="Times New Roman" w:hAnsi="Times New Roman"/>
          <w:color w:val="000000"/>
        </w:rPr>
      </w:pPr>
      <w:r w:rsidRPr="00E6662F">
        <w:rPr>
          <w:rFonts w:ascii="Times New Roman" w:hAnsi="Times New Roman"/>
          <w:color w:val="000000"/>
        </w:rPr>
        <w:t>Федеральный государственный образовательный стандарт основного общего образования;</w:t>
      </w:r>
    </w:p>
    <w:p w:rsidR="00C84493" w:rsidRPr="00E6662F" w:rsidRDefault="00C84493" w:rsidP="00BE3321">
      <w:pPr>
        <w:numPr>
          <w:ilvl w:val="0"/>
          <w:numId w:val="29"/>
        </w:numPr>
        <w:shd w:val="clear" w:color="auto" w:fill="FFFFFF"/>
        <w:spacing w:after="0" w:line="240" w:lineRule="atLeast"/>
        <w:ind w:left="-1134" w:right="-427" w:firstLine="0"/>
        <w:jc w:val="both"/>
        <w:rPr>
          <w:rFonts w:ascii="Times New Roman" w:hAnsi="Times New Roman"/>
          <w:color w:val="000000"/>
        </w:rPr>
      </w:pPr>
      <w:r w:rsidRPr="00E6662F">
        <w:rPr>
          <w:rFonts w:ascii="Times New Roman" w:hAnsi="Times New Roman"/>
          <w:color w:val="000000"/>
        </w:rPr>
        <w:t xml:space="preserve"> Сан </w:t>
      </w:r>
      <w:proofErr w:type="spellStart"/>
      <w:r w:rsidRPr="00E6662F">
        <w:rPr>
          <w:rFonts w:ascii="Times New Roman" w:hAnsi="Times New Roman"/>
          <w:color w:val="000000"/>
        </w:rPr>
        <w:t>пин</w:t>
      </w:r>
      <w:proofErr w:type="spellEnd"/>
      <w:r w:rsidRPr="00E6662F">
        <w:rPr>
          <w:rFonts w:ascii="Times New Roman" w:hAnsi="Times New Roman"/>
          <w:color w:val="000000"/>
        </w:rPr>
        <w:t>;</w:t>
      </w:r>
    </w:p>
    <w:p w:rsidR="00C84493" w:rsidRPr="00E6662F" w:rsidRDefault="00C84493" w:rsidP="00BE3321">
      <w:pPr>
        <w:numPr>
          <w:ilvl w:val="0"/>
          <w:numId w:val="29"/>
        </w:numPr>
        <w:shd w:val="clear" w:color="auto" w:fill="FFFFFF"/>
        <w:spacing w:after="0" w:line="240" w:lineRule="atLeast"/>
        <w:ind w:left="-1134" w:right="-427" w:firstLine="0"/>
        <w:jc w:val="both"/>
        <w:rPr>
          <w:rFonts w:ascii="Times New Roman" w:hAnsi="Times New Roman"/>
          <w:color w:val="000000"/>
        </w:rPr>
      </w:pPr>
      <w:r w:rsidRPr="00E6662F">
        <w:rPr>
          <w:rFonts w:ascii="Times New Roman" w:hAnsi="Times New Roman"/>
          <w:color w:val="000000"/>
        </w:rPr>
        <w:t> Письмо МО РФ № 220/11-13 от 20.02.1999. О недопустимости перегрузок обучающихся в начальной школе;</w:t>
      </w:r>
    </w:p>
    <w:p w:rsidR="00C84493" w:rsidRPr="00E6662F" w:rsidRDefault="00C84493" w:rsidP="00BE3321">
      <w:pPr>
        <w:numPr>
          <w:ilvl w:val="0"/>
          <w:numId w:val="29"/>
        </w:numPr>
        <w:shd w:val="clear" w:color="auto" w:fill="FFFFFF"/>
        <w:spacing w:after="0" w:line="240" w:lineRule="atLeast"/>
        <w:ind w:left="-1134" w:right="-427" w:firstLine="0"/>
        <w:jc w:val="both"/>
        <w:rPr>
          <w:rFonts w:ascii="Times New Roman" w:hAnsi="Times New Roman"/>
          <w:color w:val="000000"/>
        </w:rPr>
      </w:pPr>
      <w:r w:rsidRPr="00E6662F">
        <w:rPr>
          <w:rFonts w:ascii="Times New Roman" w:hAnsi="Times New Roman"/>
          <w:color w:val="000000"/>
        </w:rPr>
        <w:t> Об основных гарантиях прав ребёнка в Российской Федерации (от 24.07.1998 г. № 124-ФЗ).</w:t>
      </w:r>
    </w:p>
    <w:p w:rsidR="00C84493" w:rsidRPr="00E6662F" w:rsidRDefault="00C84493" w:rsidP="00BE3321">
      <w:pPr>
        <w:numPr>
          <w:ilvl w:val="0"/>
          <w:numId w:val="29"/>
        </w:numPr>
        <w:shd w:val="clear" w:color="auto" w:fill="FFFFFF"/>
        <w:spacing w:after="0" w:line="240" w:lineRule="atLeast"/>
        <w:ind w:left="-1134" w:right="-427" w:firstLine="0"/>
        <w:jc w:val="both"/>
        <w:rPr>
          <w:rFonts w:ascii="Times New Roman" w:hAnsi="Times New Roman"/>
          <w:color w:val="000000"/>
          <w:u w:val="single"/>
        </w:rPr>
      </w:pPr>
      <w:r w:rsidRPr="00E6662F">
        <w:rPr>
          <w:rFonts w:ascii="Times New Roman" w:hAnsi="Times New Roman"/>
          <w:color w:val="000000"/>
          <w:u w:val="single"/>
        </w:rPr>
        <w:t>Закон РФ от 10 июля 1992 г. N 3266-1 "Об образовании"</w:t>
      </w:r>
    </w:p>
    <w:p w:rsidR="00C84493" w:rsidRPr="00E6662F" w:rsidRDefault="00C84493" w:rsidP="00BE3321">
      <w:pPr>
        <w:numPr>
          <w:ilvl w:val="0"/>
          <w:numId w:val="29"/>
        </w:numPr>
        <w:shd w:val="clear" w:color="auto" w:fill="FFFFFF"/>
        <w:spacing w:after="0" w:line="240" w:lineRule="atLeast"/>
        <w:ind w:left="-1134" w:right="-427" w:firstLine="0"/>
        <w:jc w:val="both"/>
        <w:rPr>
          <w:rFonts w:ascii="Times New Roman" w:hAnsi="Times New Roman"/>
          <w:color w:val="000000"/>
          <w:u w:val="single"/>
        </w:rPr>
      </w:pPr>
      <w:r w:rsidRPr="00E6662F">
        <w:rPr>
          <w:rFonts w:ascii="Times New Roman" w:hAnsi="Times New Roman"/>
          <w:color w:val="000000"/>
          <w:u w:val="single"/>
        </w:rPr>
        <w:t xml:space="preserve"> Федеральный закон от 24 ноября 1995 г. №181"О социальной защите инвалидов в Российской Федерации".</w:t>
      </w:r>
    </w:p>
    <w:p w:rsidR="00C84493" w:rsidRPr="00E6662F" w:rsidRDefault="00C84493" w:rsidP="00BE3321">
      <w:pPr>
        <w:numPr>
          <w:ilvl w:val="0"/>
          <w:numId w:val="29"/>
        </w:numPr>
        <w:shd w:val="clear" w:color="auto" w:fill="FFFFFF"/>
        <w:spacing w:after="0" w:line="240" w:lineRule="atLeast"/>
        <w:ind w:left="-1134" w:right="-427" w:firstLine="0"/>
        <w:jc w:val="both"/>
        <w:rPr>
          <w:rFonts w:ascii="Times New Roman" w:hAnsi="Times New Roman"/>
          <w:color w:val="000000"/>
          <w:u w:val="single"/>
        </w:rPr>
      </w:pPr>
      <w:r w:rsidRPr="00E6662F">
        <w:rPr>
          <w:rFonts w:ascii="Times New Roman" w:hAnsi="Times New Roman"/>
          <w:color w:val="000000"/>
          <w:u w:val="single"/>
        </w:rPr>
        <w:t>Федеральный закон от 24 июля 1998 г. N 124 "Об основных гарантиях прав ребенка в Российской Федерации".</w:t>
      </w:r>
    </w:p>
    <w:p w:rsidR="00C84493" w:rsidRPr="00E6662F" w:rsidRDefault="00C84493" w:rsidP="00BE3321">
      <w:pPr>
        <w:numPr>
          <w:ilvl w:val="0"/>
          <w:numId w:val="29"/>
        </w:numPr>
        <w:shd w:val="clear" w:color="auto" w:fill="FFFFFF"/>
        <w:spacing w:after="0" w:line="240" w:lineRule="atLeast"/>
        <w:ind w:left="-1134" w:right="-427" w:firstLine="0"/>
        <w:jc w:val="both"/>
        <w:rPr>
          <w:rFonts w:ascii="Times New Roman" w:hAnsi="Times New Roman"/>
          <w:color w:val="000000"/>
          <w:u w:val="single"/>
        </w:rPr>
      </w:pPr>
      <w:r w:rsidRPr="00E6662F">
        <w:rPr>
          <w:rFonts w:ascii="Times New Roman" w:hAnsi="Times New Roman"/>
          <w:color w:val="000000"/>
          <w:u w:val="single"/>
        </w:rPr>
        <w:t xml:space="preserve"> Постановление Правительства РФ от 12 марта 1997 г. N 288 "Об утверждении Типового положения о специальном (коррекционном) образовательном учреждении для обучающихся, воспитанников с ограниченными возможностями здоровья" (с изменениями от 10 марта 2000 г., 23 декабря 2002 г., 1 февраля 2005 г., 18 августа 2008 г., 10 марта 2009 г.).</w:t>
      </w:r>
    </w:p>
    <w:p w:rsidR="00C84493" w:rsidRPr="00E6662F" w:rsidRDefault="00C84493" w:rsidP="00BE3321">
      <w:pPr>
        <w:numPr>
          <w:ilvl w:val="0"/>
          <w:numId w:val="29"/>
        </w:numPr>
        <w:shd w:val="clear" w:color="auto" w:fill="FFFFFF"/>
        <w:spacing w:after="0" w:line="240" w:lineRule="atLeast"/>
        <w:ind w:left="-1134" w:right="-427" w:firstLine="0"/>
        <w:jc w:val="both"/>
        <w:rPr>
          <w:rFonts w:ascii="Times New Roman" w:hAnsi="Times New Roman"/>
          <w:color w:val="000000"/>
          <w:u w:val="single"/>
        </w:rPr>
      </w:pPr>
      <w:r w:rsidRPr="00E6662F">
        <w:rPr>
          <w:rFonts w:ascii="Times New Roman" w:hAnsi="Times New Roman"/>
          <w:color w:val="000000"/>
          <w:u w:val="single"/>
        </w:rPr>
        <w:t>Приказ Министерства образования РФ от 10 апреля 2002г. № 29/2065–п  «Об утверждении учебных планов специальных (коррекционных) образовательных учреждений для обучающихся, воспитанников с отклонениями в развитии».</w:t>
      </w:r>
    </w:p>
    <w:p w:rsidR="00C84493" w:rsidRPr="00C84493" w:rsidRDefault="00C84493" w:rsidP="00BE3321">
      <w:pPr>
        <w:numPr>
          <w:ilvl w:val="0"/>
          <w:numId w:val="29"/>
        </w:numPr>
        <w:shd w:val="clear" w:color="auto" w:fill="FFFFFF"/>
        <w:spacing w:after="0" w:line="240" w:lineRule="atLeast"/>
        <w:ind w:left="-1134" w:right="-427" w:firstLine="0"/>
        <w:jc w:val="both"/>
        <w:rPr>
          <w:rFonts w:ascii="Times New Roman" w:hAnsi="Times New Roman"/>
          <w:color w:val="000000"/>
          <w:u w:val="single"/>
        </w:rPr>
      </w:pPr>
      <w:r w:rsidRPr="00E6662F">
        <w:rPr>
          <w:rFonts w:ascii="Times New Roman" w:hAnsi="Times New Roman"/>
          <w:color w:val="000000"/>
          <w:u w:val="single"/>
        </w:rPr>
        <w:t xml:space="preserve">Письмо Министерства образования РФ от 27 марта 2000 г. № 27/901-6 «О </w:t>
      </w:r>
      <w:proofErr w:type="spellStart"/>
      <w:r w:rsidRPr="00E6662F">
        <w:rPr>
          <w:rFonts w:ascii="Times New Roman" w:hAnsi="Times New Roman"/>
          <w:color w:val="000000"/>
          <w:u w:val="single"/>
        </w:rPr>
        <w:t>психолого-медико-педагогическом</w:t>
      </w:r>
      <w:proofErr w:type="spellEnd"/>
      <w:r w:rsidRPr="00E6662F">
        <w:rPr>
          <w:rFonts w:ascii="Times New Roman" w:hAnsi="Times New Roman"/>
          <w:color w:val="000000"/>
          <w:u w:val="single"/>
        </w:rPr>
        <w:t xml:space="preserve"> консилиуме (</w:t>
      </w:r>
      <w:proofErr w:type="spellStart"/>
      <w:r w:rsidRPr="00E6662F">
        <w:rPr>
          <w:rFonts w:ascii="Times New Roman" w:hAnsi="Times New Roman"/>
          <w:color w:val="000000"/>
          <w:u w:val="single"/>
        </w:rPr>
        <w:t>ПМПк</w:t>
      </w:r>
      <w:proofErr w:type="spellEnd"/>
      <w:r w:rsidRPr="00E6662F">
        <w:rPr>
          <w:rFonts w:ascii="Times New Roman" w:hAnsi="Times New Roman"/>
          <w:color w:val="000000"/>
          <w:u w:val="single"/>
        </w:rPr>
        <w:t>) образовательного учреждения».</w:t>
      </w:r>
    </w:p>
    <w:p w:rsidR="00C84493" w:rsidRPr="00C84493" w:rsidRDefault="00C84493" w:rsidP="00BE3321">
      <w:pPr>
        <w:tabs>
          <w:tab w:val="left" w:pos="3740"/>
        </w:tabs>
        <w:spacing w:after="0" w:line="240" w:lineRule="atLeast"/>
        <w:ind w:left="-1134" w:right="-427"/>
        <w:jc w:val="both"/>
        <w:rPr>
          <w:rFonts w:ascii="Times New Roman" w:eastAsia="Times New Roman" w:hAnsi="Times New Roman"/>
          <w:lang w:eastAsia="ru-RU"/>
        </w:rPr>
      </w:pPr>
      <w:r w:rsidRPr="00C84493">
        <w:rPr>
          <w:rFonts w:ascii="Times New Roman" w:eastAsia="Times New Roman" w:hAnsi="Times New Roman"/>
          <w:b/>
          <w:bCs/>
          <w:lang w:eastAsia="ru-RU"/>
        </w:rPr>
        <w:t xml:space="preserve">Цель коррекционной работы: </w:t>
      </w:r>
      <w:r w:rsidRPr="00C84493">
        <w:rPr>
          <w:rFonts w:ascii="Times New Roman" w:eastAsia="Times New Roman" w:hAnsi="Times New Roman"/>
          <w:lang w:eastAsia="ru-RU"/>
        </w:rPr>
        <w:t>развитие и коррекция познавательных процессов младших школьников с целью улучшения восприятия, переработки и усвоения программного материала, повышение уровня обучаемости учащихся имеющих низкий  и ниже возрастной нормы уровень познавательной сферы, детей с ОВЗ.</w:t>
      </w:r>
    </w:p>
    <w:p w:rsidR="00C84493" w:rsidRPr="00C84493" w:rsidRDefault="00C84493" w:rsidP="00BE3321">
      <w:pPr>
        <w:spacing w:after="0" w:line="240" w:lineRule="atLeast"/>
        <w:ind w:left="-1134" w:right="-427"/>
        <w:jc w:val="both"/>
        <w:rPr>
          <w:rFonts w:ascii="Times New Roman" w:eastAsia="Times New Roman" w:hAnsi="Times New Roman"/>
          <w:lang w:eastAsia="ru-RU"/>
        </w:rPr>
      </w:pPr>
      <w:r w:rsidRPr="00C84493">
        <w:rPr>
          <w:rFonts w:ascii="Times New Roman" w:eastAsia="Times New Roman" w:hAnsi="Times New Roman"/>
          <w:b/>
          <w:bCs/>
          <w:lang w:eastAsia="ru-RU"/>
        </w:rPr>
        <w:t>Задачи коррекционной работы:</w:t>
      </w:r>
    </w:p>
    <w:p w:rsidR="00C84493" w:rsidRPr="00C84493" w:rsidRDefault="00C84493" w:rsidP="00BE3321">
      <w:pPr>
        <w:tabs>
          <w:tab w:val="left" w:pos="3740"/>
        </w:tabs>
        <w:spacing w:after="0" w:line="240" w:lineRule="atLeast"/>
        <w:ind w:left="-1134" w:right="-427"/>
        <w:jc w:val="both"/>
        <w:rPr>
          <w:rFonts w:ascii="Times New Roman" w:eastAsia="Times New Roman" w:hAnsi="Times New Roman"/>
          <w:lang w:eastAsia="ru-RU"/>
        </w:rPr>
      </w:pPr>
      <w:r w:rsidRPr="00C84493">
        <w:rPr>
          <w:rFonts w:ascii="Times New Roman" w:eastAsia="Times New Roman" w:hAnsi="Times New Roman"/>
          <w:lang w:eastAsia="ru-RU"/>
        </w:rPr>
        <w:t xml:space="preserve">- формирование </w:t>
      </w:r>
      <w:proofErr w:type="spellStart"/>
      <w:r w:rsidRPr="00C84493">
        <w:rPr>
          <w:rFonts w:ascii="Times New Roman" w:eastAsia="Times New Roman" w:hAnsi="Times New Roman"/>
          <w:lang w:eastAsia="ru-RU"/>
        </w:rPr>
        <w:t>общеинтеллектуальных</w:t>
      </w:r>
      <w:proofErr w:type="spellEnd"/>
      <w:r w:rsidRPr="00C84493">
        <w:rPr>
          <w:rFonts w:ascii="Times New Roman" w:eastAsia="Times New Roman" w:hAnsi="Times New Roman"/>
          <w:lang w:eastAsia="ru-RU"/>
        </w:rPr>
        <w:t xml:space="preserve"> умений (операции анализа, сравнения, обобщения, выделение существенных признаков и закономерностей, гибкость мыслительных процессов);</w:t>
      </w:r>
    </w:p>
    <w:p w:rsidR="00C84493" w:rsidRPr="00C84493" w:rsidRDefault="00C84493" w:rsidP="00BE3321">
      <w:pPr>
        <w:tabs>
          <w:tab w:val="left" w:pos="3740"/>
        </w:tabs>
        <w:spacing w:after="0" w:line="240" w:lineRule="atLeast"/>
        <w:ind w:left="-1134" w:right="-427"/>
        <w:jc w:val="both"/>
        <w:rPr>
          <w:rFonts w:ascii="Times New Roman" w:eastAsia="Times New Roman" w:hAnsi="Times New Roman"/>
          <w:lang w:eastAsia="ru-RU"/>
        </w:rPr>
      </w:pPr>
      <w:r w:rsidRPr="00C84493">
        <w:rPr>
          <w:rFonts w:ascii="Times New Roman" w:eastAsia="Times New Roman" w:hAnsi="Times New Roman"/>
          <w:lang w:eastAsia="ru-RU"/>
        </w:rPr>
        <w:t>- углубление и расширение знаний учащихся  исходя из интересов и специфики их способностей.</w:t>
      </w:r>
    </w:p>
    <w:p w:rsidR="00C84493" w:rsidRPr="00C84493" w:rsidRDefault="00C84493" w:rsidP="00BE3321">
      <w:pPr>
        <w:tabs>
          <w:tab w:val="left" w:pos="3740"/>
        </w:tabs>
        <w:spacing w:after="0" w:line="240" w:lineRule="atLeast"/>
        <w:ind w:left="-1134" w:right="-427"/>
        <w:jc w:val="both"/>
        <w:rPr>
          <w:rFonts w:ascii="Times New Roman" w:eastAsia="Times New Roman" w:hAnsi="Times New Roman"/>
          <w:lang w:eastAsia="ru-RU"/>
        </w:rPr>
      </w:pPr>
      <w:r w:rsidRPr="00C84493">
        <w:rPr>
          <w:rFonts w:ascii="Times New Roman" w:eastAsia="Times New Roman" w:hAnsi="Times New Roman"/>
          <w:lang w:eastAsia="ru-RU"/>
        </w:rPr>
        <w:t>- формирование и развитие логического мышления;</w:t>
      </w:r>
    </w:p>
    <w:p w:rsidR="00C84493" w:rsidRPr="00C84493" w:rsidRDefault="00C84493" w:rsidP="00BE3321">
      <w:pPr>
        <w:tabs>
          <w:tab w:val="left" w:pos="3740"/>
        </w:tabs>
        <w:spacing w:after="0" w:line="240" w:lineRule="atLeast"/>
        <w:ind w:left="-1134" w:right="-427"/>
        <w:jc w:val="both"/>
        <w:rPr>
          <w:rFonts w:ascii="Times New Roman" w:eastAsia="Times New Roman" w:hAnsi="Times New Roman"/>
          <w:lang w:eastAsia="ru-RU"/>
        </w:rPr>
      </w:pPr>
      <w:r w:rsidRPr="00C84493">
        <w:rPr>
          <w:rFonts w:ascii="Times New Roman" w:eastAsia="Times New Roman" w:hAnsi="Times New Roman"/>
          <w:lang w:eastAsia="ru-RU"/>
        </w:rPr>
        <w:t>- развитие внимания (устойчивость, концентрация, расширение объёма, переключение и т.д.);</w:t>
      </w:r>
    </w:p>
    <w:p w:rsidR="00C84493" w:rsidRPr="00C84493" w:rsidRDefault="00C84493" w:rsidP="00BE3321">
      <w:pPr>
        <w:tabs>
          <w:tab w:val="left" w:pos="3740"/>
        </w:tabs>
        <w:spacing w:after="0" w:line="240" w:lineRule="atLeast"/>
        <w:ind w:left="-1134" w:right="-427"/>
        <w:jc w:val="both"/>
        <w:rPr>
          <w:rFonts w:ascii="Times New Roman" w:eastAsia="Times New Roman" w:hAnsi="Times New Roman"/>
          <w:lang w:eastAsia="ru-RU"/>
        </w:rPr>
      </w:pPr>
      <w:r w:rsidRPr="00C84493">
        <w:rPr>
          <w:rFonts w:ascii="Times New Roman" w:eastAsia="Times New Roman" w:hAnsi="Times New Roman"/>
          <w:lang w:eastAsia="ru-RU"/>
        </w:rPr>
        <w:t>- развитие памяти (формирование навыков запоминания, устойчивости, развитие смысловой памяти);</w:t>
      </w:r>
    </w:p>
    <w:p w:rsidR="00C84493" w:rsidRPr="00C84493" w:rsidRDefault="00C84493" w:rsidP="00BE3321">
      <w:pPr>
        <w:tabs>
          <w:tab w:val="left" w:pos="3740"/>
        </w:tabs>
        <w:spacing w:after="0" w:line="240" w:lineRule="atLeast"/>
        <w:ind w:left="-1134" w:right="-427"/>
        <w:jc w:val="both"/>
        <w:rPr>
          <w:rFonts w:ascii="Times New Roman" w:eastAsia="Times New Roman" w:hAnsi="Times New Roman"/>
          <w:lang w:eastAsia="ru-RU"/>
        </w:rPr>
      </w:pPr>
      <w:r w:rsidRPr="00C84493">
        <w:rPr>
          <w:rFonts w:ascii="Times New Roman" w:eastAsia="Times New Roman" w:hAnsi="Times New Roman"/>
          <w:lang w:eastAsia="ru-RU"/>
        </w:rPr>
        <w:t>- развитие пространственного восприятия и сенсомоторной координации;</w:t>
      </w:r>
    </w:p>
    <w:p w:rsidR="00C84493" w:rsidRPr="00C84493" w:rsidRDefault="00C84493" w:rsidP="00BE3321">
      <w:pPr>
        <w:tabs>
          <w:tab w:val="left" w:pos="3740"/>
        </w:tabs>
        <w:spacing w:after="0" w:line="240" w:lineRule="atLeast"/>
        <w:ind w:left="-1134" w:right="-427"/>
        <w:jc w:val="both"/>
        <w:rPr>
          <w:rFonts w:ascii="Times New Roman" w:eastAsia="Times New Roman" w:hAnsi="Times New Roman"/>
          <w:lang w:eastAsia="ru-RU"/>
        </w:rPr>
      </w:pPr>
      <w:r w:rsidRPr="00C84493">
        <w:rPr>
          <w:rFonts w:ascii="Times New Roman" w:eastAsia="Times New Roman" w:hAnsi="Times New Roman"/>
          <w:lang w:eastAsia="ru-RU"/>
        </w:rPr>
        <w:t>- развитие психологических предпосылок овладения учебной деятельностью (умение копировать образец, умение слушать и слышать учителя, т.е. умение подчиняться словесным указаниям учителя; умение учитывать в своей работе заданную систему требований);</w:t>
      </w:r>
    </w:p>
    <w:p w:rsidR="00C84493" w:rsidRPr="00C84493" w:rsidRDefault="00C84493" w:rsidP="00BE3321">
      <w:pPr>
        <w:tabs>
          <w:tab w:val="left" w:pos="3740"/>
        </w:tabs>
        <w:spacing w:after="0" w:line="240" w:lineRule="atLeast"/>
        <w:ind w:left="-1134" w:right="-427"/>
        <w:jc w:val="both"/>
        <w:rPr>
          <w:rFonts w:ascii="Times New Roman" w:eastAsia="Times New Roman" w:hAnsi="Times New Roman"/>
          <w:lang w:eastAsia="ru-RU"/>
        </w:rPr>
      </w:pPr>
      <w:r w:rsidRPr="00C84493">
        <w:rPr>
          <w:rFonts w:ascii="Times New Roman" w:eastAsia="Times New Roman" w:hAnsi="Times New Roman"/>
          <w:lang w:eastAsia="ru-RU"/>
        </w:rPr>
        <w:t>- развитие речи и словарного запаса учащихся;</w:t>
      </w:r>
    </w:p>
    <w:p w:rsidR="00C84493" w:rsidRPr="00C84493" w:rsidRDefault="00C84493" w:rsidP="00BE3321">
      <w:pPr>
        <w:tabs>
          <w:tab w:val="left" w:pos="3740"/>
        </w:tabs>
        <w:spacing w:after="0" w:line="240" w:lineRule="atLeast"/>
        <w:ind w:left="-1134" w:right="-427"/>
        <w:jc w:val="both"/>
        <w:rPr>
          <w:rFonts w:ascii="Times New Roman" w:eastAsia="Times New Roman" w:hAnsi="Times New Roman"/>
          <w:lang w:eastAsia="ru-RU"/>
        </w:rPr>
      </w:pPr>
      <w:r w:rsidRPr="00C84493">
        <w:rPr>
          <w:rFonts w:ascii="Times New Roman" w:eastAsia="Times New Roman" w:hAnsi="Times New Roman"/>
          <w:lang w:eastAsia="ru-RU"/>
        </w:rPr>
        <w:t>- развитие быстроты реакции.</w:t>
      </w:r>
    </w:p>
    <w:p w:rsidR="00C84493" w:rsidRPr="00C84493" w:rsidRDefault="00C84493" w:rsidP="00BE3321">
      <w:pPr>
        <w:tabs>
          <w:tab w:val="left" w:pos="3740"/>
        </w:tabs>
        <w:spacing w:after="0" w:line="240" w:lineRule="atLeast"/>
        <w:ind w:left="-1134" w:right="-427"/>
        <w:jc w:val="both"/>
        <w:rPr>
          <w:rFonts w:ascii="Times New Roman" w:eastAsia="Times New Roman" w:hAnsi="Times New Roman"/>
          <w:lang w:eastAsia="ru-RU"/>
        </w:rPr>
      </w:pPr>
      <w:r w:rsidRPr="00C84493">
        <w:rPr>
          <w:rFonts w:ascii="Times New Roman" w:eastAsia="Times New Roman" w:hAnsi="Times New Roman"/>
          <w:lang w:eastAsia="ru-RU"/>
        </w:rPr>
        <w:t>- формирование положительной мотивации к учению.</w:t>
      </w:r>
    </w:p>
    <w:p w:rsidR="00C84493" w:rsidRPr="00C84493" w:rsidRDefault="00C84493" w:rsidP="00BE3321">
      <w:pPr>
        <w:tabs>
          <w:tab w:val="left" w:pos="3740"/>
        </w:tabs>
        <w:spacing w:after="0" w:line="240" w:lineRule="atLeast"/>
        <w:ind w:left="-1134" w:right="-427"/>
        <w:jc w:val="both"/>
        <w:rPr>
          <w:rFonts w:ascii="Times New Roman" w:eastAsia="Times New Roman" w:hAnsi="Times New Roman"/>
          <w:lang w:eastAsia="ru-RU"/>
        </w:rPr>
      </w:pPr>
      <w:r w:rsidRPr="00C84493">
        <w:rPr>
          <w:rFonts w:ascii="Times New Roman" w:eastAsia="Times New Roman" w:hAnsi="Times New Roman"/>
          <w:lang w:eastAsia="ru-RU"/>
        </w:rPr>
        <w:t>- формирование адекватной самооценки, объективного отношения ребёнка к себе и своим качествам;</w:t>
      </w:r>
    </w:p>
    <w:p w:rsidR="00C84493" w:rsidRPr="00C84493" w:rsidRDefault="00C84493" w:rsidP="00BE3321">
      <w:pPr>
        <w:tabs>
          <w:tab w:val="left" w:pos="3740"/>
        </w:tabs>
        <w:spacing w:after="0" w:line="240" w:lineRule="atLeast"/>
        <w:ind w:left="-1134" w:right="-427"/>
        <w:jc w:val="both"/>
        <w:rPr>
          <w:rFonts w:ascii="Times New Roman" w:eastAsia="Times New Roman" w:hAnsi="Times New Roman"/>
          <w:lang w:eastAsia="ru-RU"/>
        </w:rPr>
      </w:pPr>
      <w:r w:rsidRPr="00C84493">
        <w:rPr>
          <w:rFonts w:ascii="Times New Roman" w:eastAsia="Times New Roman" w:hAnsi="Times New Roman"/>
          <w:lang w:eastAsia="ru-RU"/>
        </w:rPr>
        <w:t>- формирование умения работать в группе (при групповых занятиях).</w:t>
      </w:r>
    </w:p>
    <w:p w:rsidR="00C84493" w:rsidRPr="00C84493" w:rsidRDefault="00C84493" w:rsidP="00BE3321">
      <w:pPr>
        <w:tabs>
          <w:tab w:val="left" w:pos="3740"/>
        </w:tabs>
        <w:spacing w:after="0" w:line="240" w:lineRule="atLeast"/>
        <w:ind w:left="-1134" w:right="-427"/>
        <w:jc w:val="both"/>
        <w:rPr>
          <w:rFonts w:ascii="Times New Roman" w:eastAsia="Times New Roman" w:hAnsi="Times New Roman"/>
          <w:lang w:eastAsia="ru-RU"/>
        </w:rPr>
      </w:pPr>
      <w:r w:rsidRPr="00C84493">
        <w:rPr>
          <w:rFonts w:ascii="Times New Roman" w:eastAsia="Times New Roman" w:hAnsi="Times New Roman"/>
          <w:lang w:eastAsia="ru-RU"/>
        </w:rPr>
        <w:t xml:space="preserve">Курс коррекционно-развивающих занятий нацелен на решение задач и </w:t>
      </w:r>
      <w:proofErr w:type="spellStart"/>
      <w:r w:rsidRPr="00C84493">
        <w:rPr>
          <w:rFonts w:ascii="Times New Roman" w:eastAsia="Times New Roman" w:hAnsi="Times New Roman"/>
          <w:lang w:eastAsia="ru-RU"/>
        </w:rPr>
        <w:t>интеллектуально-личностно-деятельностного</w:t>
      </w:r>
      <w:proofErr w:type="spellEnd"/>
      <w:r w:rsidRPr="00C84493">
        <w:rPr>
          <w:rFonts w:ascii="Times New Roman" w:eastAsia="Times New Roman" w:hAnsi="Times New Roman"/>
          <w:lang w:eastAsia="ru-RU"/>
        </w:rPr>
        <w:t xml:space="preserve"> развития младших школьников.</w:t>
      </w:r>
    </w:p>
    <w:p w:rsidR="00C84493" w:rsidRPr="00C84493" w:rsidRDefault="00C84493" w:rsidP="00BE3321">
      <w:pPr>
        <w:pStyle w:val="ab"/>
        <w:spacing w:line="240" w:lineRule="atLeast"/>
        <w:ind w:left="-1134" w:right="-427"/>
        <w:jc w:val="both"/>
        <w:rPr>
          <w:sz w:val="22"/>
          <w:szCs w:val="22"/>
        </w:rPr>
      </w:pPr>
    </w:p>
    <w:p w:rsidR="00C84493" w:rsidRPr="00C84493" w:rsidRDefault="00B057EA" w:rsidP="00BE3321">
      <w:pPr>
        <w:spacing w:after="0" w:line="240" w:lineRule="atLeast"/>
        <w:ind w:left="-1134" w:right="-427"/>
        <w:jc w:val="center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hAnsi="Times New Roman"/>
          <w:b/>
        </w:rPr>
        <w:t xml:space="preserve">Структура занятий </w:t>
      </w:r>
      <w:proofErr w:type="spellStart"/>
      <w:r w:rsidR="00C84493" w:rsidRPr="00C84493">
        <w:rPr>
          <w:rFonts w:ascii="Times New Roman" w:eastAsia="Times New Roman" w:hAnsi="Times New Roman"/>
          <w:b/>
          <w:bCs/>
          <w:lang w:eastAsia="ru-RU"/>
        </w:rPr>
        <w:t>коррекционно</w:t>
      </w:r>
      <w:proofErr w:type="spellEnd"/>
      <w:r w:rsidR="00C84493" w:rsidRPr="00C84493">
        <w:rPr>
          <w:rFonts w:ascii="Times New Roman" w:eastAsia="Times New Roman" w:hAnsi="Times New Roman"/>
          <w:b/>
          <w:bCs/>
          <w:lang w:eastAsia="ru-RU"/>
        </w:rPr>
        <w:t xml:space="preserve"> – развивающей программы</w:t>
      </w:r>
    </w:p>
    <w:p w:rsidR="00C84493" w:rsidRPr="00C84493" w:rsidRDefault="00C84493" w:rsidP="00BE3321">
      <w:pPr>
        <w:spacing w:after="0" w:line="240" w:lineRule="atLeast"/>
        <w:ind w:left="-1134" w:right="-427"/>
        <w:jc w:val="both"/>
        <w:rPr>
          <w:rFonts w:ascii="Times New Roman" w:eastAsia="Times New Roman" w:hAnsi="Times New Roman"/>
          <w:lang w:eastAsia="ru-RU"/>
        </w:rPr>
      </w:pPr>
      <w:r w:rsidRPr="00C84493">
        <w:rPr>
          <w:rFonts w:ascii="Times New Roman" w:eastAsia="Times New Roman" w:hAnsi="Times New Roman"/>
          <w:lang w:eastAsia="ru-RU"/>
        </w:rPr>
        <w:t xml:space="preserve">Структура занятий включает в себя введение в занятие, основную часть, обсуждение занятия и релаксационные упражнения. Каждое занятие традиционно начинается с процедуры приветствия. Задачей вводной части является </w:t>
      </w:r>
      <w:r w:rsidRPr="00C84493">
        <w:rPr>
          <w:rFonts w:ascii="Times New Roman" w:eastAsia="Times New Roman" w:hAnsi="Times New Roman"/>
          <w:lang w:eastAsia="ru-RU"/>
        </w:rPr>
        <w:lastRenderedPageBreak/>
        <w:t>создание у учащихся определенного положительного эмоционального фона. Используются дыхательные упражнения, разминка, упражнения на активизацию умственной деятельности. Далее происходит обсуждение результатов домашнего задания и припоминание содержания прошлого занятия, а также оценка в баллах своего настроения.</w:t>
      </w:r>
    </w:p>
    <w:p w:rsidR="00C84493" w:rsidRPr="00C84493" w:rsidRDefault="00C84493" w:rsidP="00BE3321">
      <w:pPr>
        <w:spacing w:after="0" w:line="240" w:lineRule="atLeast"/>
        <w:ind w:left="-1134" w:right="-427"/>
        <w:jc w:val="both"/>
        <w:rPr>
          <w:rFonts w:ascii="Times New Roman" w:eastAsia="Times New Roman" w:hAnsi="Times New Roman"/>
          <w:lang w:eastAsia="ru-RU"/>
        </w:rPr>
      </w:pPr>
    </w:p>
    <w:p w:rsidR="00C84493" w:rsidRPr="00C84493" w:rsidRDefault="00C84493" w:rsidP="00BE3321">
      <w:pPr>
        <w:spacing w:after="0" w:line="240" w:lineRule="atLeast"/>
        <w:ind w:left="-1134" w:right="-427"/>
        <w:jc w:val="both"/>
        <w:rPr>
          <w:rFonts w:ascii="Times New Roman" w:eastAsia="Times New Roman" w:hAnsi="Times New Roman"/>
          <w:lang w:eastAsia="ru-RU"/>
        </w:rPr>
      </w:pPr>
      <w:r w:rsidRPr="00C84493">
        <w:rPr>
          <w:rFonts w:ascii="Times New Roman" w:eastAsia="Times New Roman" w:hAnsi="Times New Roman"/>
          <w:lang w:eastAsia="ru-RU"/>
        </w:rPr>
        <w:t>Завершает вступительный этап подвижная коммуникативная игра, которая проводиться с целью повышения энергетического ресурса группы, формирование эмоционально положительного настроя на продолжение занятия, а также способствует развитию коллективных форм взаимодействия, проявляющихся в доброжелательном отношении к одноклассникам, умении подчинять свои действия внешним требованиям.</w:t>
      </w:r>
    </w:p>
    <w:p w:rsidR="00C84493" w:rsidRPr="00C84493" w:rsidRDefault="00C84493" w:rsidP="00BE3321">
      <w:pPr>
        <w:spacing w:after="0" w:line="240" w:lineRule="atLeast"/>
        <w:ind w:left="-1134" w:right="-427"/>
        <w:jc w:val="both"/>
        <w:rPr>
          <w:rFonts w:ascii="Times New Roman" w:eastAsia="Times New Roman" w:hAnsi="Times New Roman"/>
          <w:lang w:eastAsia="ru-RU"/>
        </w:rPr>
      </w:pPr>
      <w:r w:rsidRPr="00C84493">
        <w:rPr>
          <w:rFonts w:ascii="Times New Roman" w:eastAsia="Times New Roman" w:hAnsi="Times New Roman"/>
          <w:lang w:eastAsia="ru-RU"/>
        </w:rPr>
        <w:t>Основной этап занятия носит коррекционно-развивающий характер и нацелен на формирование и развитие основных функций, необходимых при усвоении учебного материала: развитии концентрации, устойчивости и распределения внимания, тренировки памяти, развитии пространственных представлений, речи и мышления. Используется совокупность психотехнических упражнений и приемов, направленных на решение задач данного занятия.</w:t>
      </w:r>
    </w:p>
    <w:p w:rsidR="00C84493" w:rsidRPr="00C84493" w:rsidRDefault="00C84493" w:rsidP="00BE3321">
      <w:pPr>
        <w:spacing w:after="0" w:line="240" w:lineRule="atLeast"/>
        <w:ind w:left="-1134" w:right="-427"/>
        <w:jc w:val="both"/>
        <w:rPr>
          <w:rFonts w:ascii="Times New Roman" w:eastAsia="Times New Roman" w:hAnsi="Times New Roman"/>
          <w:lang w:eastAsia="ru-RU"/>
        </w:rPr>
      </w:pPr>
      <w:r w:rsidRPr="00C84493">
        <w:rPr>
          <w:rFonts w:ascii="Times New Roman" w:eastAsia="Times New Roman" w:hAnsi="Times New Roman"/>
          <w:lang w:eastAsia="ru-RU"/>
        </w:rPr>
        <w:t>Задания и упражнения на развитие речевой и мыслительной деятельности объединены не случайно. Логическое мышление речевое, в нем слово является и основой, и средством, и результатом этого процесса. Развитие логического мышления во многом зависит от уровня развития речи детей, а формирование мыслительных операций (анализа, синтеза, сравнения, обобщения) определяется степенью участия речи в процессе мыслительной деятельности. Задания и упражнения данного блока проводятся в устной форме, но требуют большого количества стимульного материала (карточки с картинками, словами, репродукции и т.д.) и очень часто сопровождаются процессом рисования.</w:t>
      </w:r>
    </w:p>
    <w:p w:rsidR="00C84493" w:rsidRPr="00C84493" w:rsidRDefault="00C84493" w:rsidP="00BE3321">
      <w:pPr>
        <w:spacing w:after="0" w:line="240" w:lineRule="atLeast"/>
        <w:ind w:left="-1134" w:right="-427"/>
        <w:jc w:val="both"/>
        <w:rPr>
          <w:rFonts w:ascii="Times New Roman" w:eastAsia="Times New Roman" w:hAnsi="Times New Roman"/>
          <w:lang w:eastAsia="ru-RU"/>
        </w:rPr>
      </w:pPr>
      <w:r w:rsidRPr="00C84493">
        <w:rPr>
          <w:rFonts w:ascii="Times New Roman" w:eastAsia="Times New Roman" w:hAnsi="Times New Roman"/>
          <w:lang w:eastAsia="ru-RU"/>
        </w:rPr>
        <w:t>Заключительный этап включает в себя подведение итогов, обсуждение результатов работы и тех трудностей, которые возникли у детей при выполнении заданий. Существенным моментом здесь являются ответы учащихся на вопросы, чем они занимались и чему научились на данном занятии.</w:t>
      </w:r>
    </w:p>
    <w:p w:rsidR="00C84493" w:rsidRPr="00C84493" w:rsidRDefault="00C84493" w:rsidP="00BE3321">
      <w:pPr>
        <w:spacing w:after="0" w:line="240" w:lineRule="atLeast"/>
        <w:ind w:left="-1134" w:right="-427"/>
        <w:jc w:val="both"/>
        <w:rPr>
          <w:rFonts w:ascii="Times New Roman" w:eastAsia="Times New Roman" w:hAnsi="Times New Roman"/>
          <w:lang w:eastAsia="ru-RU"/>
        </w:rPr>
      </w:pPr>
      <w:r w:rsidRPr="00C84493">
        <w:rPr>
          <w:rFonts w:ascii="Times New Roman" w:eastAsia="Times New Roman" w:hAnsi="Times New Roman"/>
          <w:lang w:eastAsia="ru-RU"/>
        </w:rPr>
        <w:t xml:space="preserve">Завершает занятие игра, как правило, малоподвижная. Ее целью является развитие рефлексии, проявляющейся в осмыслении собственных действий и состояний, самопознании внутреннего мира, а также в формировании позитивного образа «Я». Каждый участник группы перед прощанием должен получить «поглаживание» либо со стороны одноклассников и психолога, либо самостоятельно заявив о своих достоинствах и успехах. Основная ее задача - получение детьми позитивного опыта общения, создание положительного </w:t>
      </w:r>
      <w:proofErr w:type="spellStart"/>
      <w:r w:rsidRPr="00C84493">
        <w:rPr>
          <w:rFonts w:ascii="Times New Roman" w:eastAsia="Times New Roman" w:hAnsi="Times New Roman"/>
          <w:lang w:eastAsia="ru-RU"/>
        </w:rPr>
        <w:t>самовосприятия</w:t>
      </w:r>
      <w:proofErr w:type="spellEnd"/>
      <w:r w:rsidRPr="00C84493">
        <w:rPr>
          <w:rFonts w:ascii="Times New Roman" w:eastAsia="Times New Roman" w:hAnsi="Times New Roman"/>
          <w:lang w:eastAsia="ru-RU"/>
        </w:rPr>
        <w:t>, независимо от реальных успехов ребенка в учебной деятельности и повышение настроения в конце занятия.</w:t>
      </w:r>
    </w:p>
    <w:p w:rsidR="00C84493" w:rsidRPr="00C84493" w:rsidRDefault="00C84493" w:rsidP="00BE3321">
      <w:pPr>
        <w:spacing w:after="0" w:line="240" w:lineRule="atLeast"/>
        <w:ind w:left="-1134" w:right="-427"/>
        <w:jc w:val="both"/>
        <w:rPr>
          <w:rFonts w:ascii="Times New Roman" w:eastAsia="Times New Roman" w:hAnsi="Times New Roman"/>
          <w:lang w:eastAsia="ru-RU"/>
        </w:rPr>
      </w:pPr>
    </w:p>
    <w:p w:rsidR="00C84493" w:rsidRPr="00C84493" w:rsidRDefault="00C84493" w:rsidP="00BE3321">
      <w:pPr>
        <w:spacing w:after="0" w:line="240" w:lineRule="atLeast"/>
        <w:ind w:left="-1134" w:right="-427"/>
        <w:jc w:val="both"/>
        <w:rPr>
          <w:rFonts w:ascii="Times New Roman" w:eastAsia="Times New Roman" w:hAnsi="Times New Roman"/>
          <w:lang w:eastAsia="ru-RU"/>
        </w:rPr>
      </w:pPr>
      <w:r w:rsidRPr="00C84493">
        <w:rPr>
          <w:rFonts w:ascii="Times New Roman" w:eastAsia="Times New Roman" w:hAnsi="Times New Roman"/>
          <w:lang w:eastAsia="ru-RU"/>
        </w:rPr>
        <w:t xml:space="preserve">Упражнения для разминки и релаксации могут варьироваться в зависимости от психоэмоционального состояния </w:t>
      </w:r>
      <w:proofErr w:type="gramStart"/>
      <w:r w:rsidRPr="00C84493">
        <w:rPr>
          <w:rFonts w:ascii="Times New Roman" w:eastAsia="Times New Roman" w:hAnsi="Times New Roman"/>
          <w:lang w:eastAsia="ru-RU"/>
        </w:rPr>
        <w:t>обучающихся</w:t>
      </w:r>
      <w:proofErr w:type="gramEnd"/>
      <w:r w:rsidRPr="00C84493">
        <w:rPr>
          <w:rFonts w:ascii="Times New Roman" w:eastAsia="Times New Roman" w:hAnsi="Times New Roman"/>
          <w:lang w:eastAsia="ru-RU"/>
        </w:rPr>
        <w:t xml:space="preserve"> и группы в целом.</w:t>
      </w:r>
    </w:p>
    <w:p w:rsidR="00C84493" w:rsidRPr="00C84493" w:rsidRDefault="00C84493" w:rsidP="00BE3321">
      <w:pPr>
        <w:numPr>
          <w:ilvl w:val="1"/>
          <w:numId w:val="25"/>
        </w:numPr>
        <w:tabs>
          <w:tab w:val="left" w:pos="965"/>
        </w:tabs>
        <w:spacing w:after="0" w:line="240" w:lineRule="atLeast"/>
        <w:ind w:left="-1134" w:right="-427"/>
        <w:jc w:val="both"/>
        <w:rPr>
          <w:rFonts w:ascii="Times New Roman" w:eastAsia="Times New Roman" w:hAnsi="Times New Roman"/>
          <w:lang w:eastAsia="ru-RU"/>
        </w:rPr>
      </w:pPr>
      <w:r w:rsidRPr="00C84493">
        <w:rPr>
          <w:rFonts w:ascii="Times New Roman" w:eastAsia="Times New Roman" w:hAnsi="Times New Roman"/>
          <w:lang w:eastAsia="ru-RU"/>
        </w:rPr>
        <w:t>программу включены многофункциональные упражнения, которые могут оказывать различное воздействие:</w:t>
      </w:r>
    </w:p>
    <w:p w:rsidR="00C84493" w:rsidRPr="00C84493" w:rsidRDefault="00C84493" w:rsidP="00BE3321">
      <w:pPr>
        <w:tabs>
          <w:tab w:val="left" w:pos="965"/>
        </w:tabs>
        <w:spacing w:after="0" w:line="240" w:lineRule="atLeast"/>
        <w:ind w:left="-1134" w:right="-427"/>
        <w:jc w:val="both"/>
        <w:rPr>
          <w:rFonts w:ascii="Times New Roman" w:eastAsia="Times New Roman" w:hAnsi="Times New Roman"/>
          <w:lang w:eastAsia="ru-RU"/>
        </w:rPr>
      </w:pPr>
      <w:r w:rsidRPr="00C84493">
        <w:rPr>
          <w:rFonts w:ascii="Times New Roman" w:eastAsia="Times New Roman" w:hAnsi="Times New Roman"/>
          <w:lang w:eastAsia="ru-RU"/>
        </w:rPr>
        <w:t>-беседы, опросы, наблюдения;</w:t>
      </w:r>
    </w:p>
    <w:p w:rsidR="00C84493" w:rsidRPr="00C84493" w:rsidRDefault="00C84493" w:rsidP="00BE3321">
      <w:pPr>
        <w:spacing w:after="0" w:line="240" w:lineRule="atLeast"/>
        <w:ind w:left="-1134" w:right="-427"/>
        <w:jc w:val="both"/>
        <w:rPr>
          <w:rFonts w:ascii="Times New Roman" w:eastAsia="Times New Roman" w:hAnsi="Times New Roman"/>
          <w:lang w:eastAsia="ru-RU"/>
        </w:rPr>
      </w:pPr>
      <w:r w:rsidRPr="00C84493">
        <w:rPr>
          <w:rFonts w:ascii="Times New Roman" w:eastAsia="Times New Roman" w:hAnsi="Times New Roman"/>
          <w:lang w:eastAsia="ru-RU"/>
        </w:rPr>
        <w:t>- словесные игры;</w:t>
      </w:r>
    </w:p>
    <w:p w:rsidR="00C84493" w:rsidRPr="00C84493" w:rsidRDefault="00C84493" w:rsidP="00BE3321">
      <w:pPr>
        <w:spacing w:after="0" w:line="240" w:lineRule="atLeast"/>
        <w:ind w:left="-1134" w:right="-427"/>
        <w:jc w:val="both"/>
        <w:rPr>
          <w:rFonts w:ascii="Times New Roman" w:eastAsia="Times New Roman" w:hAnsi="Times New Roman"/>
          <w:lang w:eastAsia="ru-RU"/>
        </w:rPr>
      </w:pPr>
      <w:r w:rsidRPr="00C84493">
        <w:rPr>
          <w:rFonts w:ascii="Times New Roman" w:eastAsia="Times New Roman" w:hAnsi="Times New Roman"/>
          <w:lang w:eastAsia="ru-RU"/>
        </w:rPr>
        <w:t>- игровой тренинг (</w:t>
      </w:r>
      <w:proofErr w:type="spellStart"/>
      <w:r w:rsidRPr="00C84493">
        <w:rPr>
          <w:rFonts w:ascii="Times New Roman" w:eastAsia="Times New Roman" w:hAnsi="Times New Roman"/>
          <w:lang w:eastAsia="ru-RU"/>
        </w:rPr>
        <w:t>психоигры</w:t>
      </w:r>
      <w:proofErr w:type="spellEnd"/>
      <w:r w:rsidRPr="00C84493">
        <w:rPr>
          <w:rFonts w:ascii="Times New Roman" w:eastAsia="Times New Roman" w:hAnsi="Times New Roman"/>
          <w:lang w:eastAsia="ru-RU"/>
        </w:rPr>
        <w:t>, предметные игры);</w:t>
      </w:r>
    </w:p>
    <w:p w:rsidR="00C84493" w:rsidRPr="00C84493" w:rsidRDefault="00C84493" w:rsidP="00BE3321">
      <w:pPr>
        <w:spacing w:after="0" w:line="240" w:lineRule="atLeast"/>
        <w:ind w:left="-1134" w:right="-42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- </w:t>
      </w:r>
      <w:proofErr w:type="spellStart"/>
      <w:r w:rsidRPr="00C84493">
        <w:rPr>
          <w:rFonts w:ascii="Times New Roman" w:eastAsia="Times New Roman" w:hAnsi="Times New Roman"/>
          <w:lang w:eastAsia="ru-RU"/>
        </w:rPr>
        <w:t>истема</w:t>
      </w:r>
      <w:proofErr w:type="spellEnd"/>
      <w:r w:rsidRPr="00C84493">
        <w:rPr>
          <w:rFonts w:ascii="Times New Roman" w:eastAsia="Times New Roman" w:hAnsi="Times New Roman"/>
          <w:lang w:eastAsia="ru-RU"/>
        </w:rPr>
        <w:t xml:space="preserve"> упражнений по развитию познавательных процессов; - элементы </w:t>
      </w:r>
      <w:proofErr w:type="spellStart"/>
      <w:r w:rsidRPr="00C84493">
        <w:rPr>
          <w:rFonts w:ascii="Times New Roman" w:eastAsia="Times New Roman" w:hAnsi="Times New Roman"/>
          <w:lang w:eastAsia="ru-RU"/>
        </w:rPr>
        <w:t>арттерапии</w:t>
      </w:r>
      <w:proofErr w:type="spellEnd"/>
      <w:r w:rsidRPr="00C84493">
        <w:rPr>
          <w:rFonts w:ascii="Times New Roman" w:eastAsia="Times New Roman" w:hAnsi="Times New Roman"/>
          <w:lang w:eastAsia="ru-RU"/>
        </w:rPr>
        <w:t xml:space="preserve">, </w:t>
      </w:r>
      <w:proofErr w:type="spellStart"/>
      <w:r w:rsidRPr="00C84493">
        <w:rPr>
          <w:rFonts w:ascii="Times New Roman" w:eastAsia="Times New Roman" w:hAnsi="Times New Roman"/>
          <w:lang w:eastAsia="ru-RU"/>
        </w:rPr>
        <w:t>сказкотерапии</w:t>
      </w:r>
      <w:proofErr w:type="spellEnd"/>
      <w:r w:rsidRPr="00C84493">
        <w:rPr>
          <w:rFonts w:ascii="Times New Roman" w:eastAsia="Times New Roman" w:hAnsi="Times New Roman"/>
          <w:lang w:eastAsia="ru-RU"/>
        </w:rPr>
        <w:t>.</w:t>
      </w:r>
    </w:p>
    <w:p w:rsidR="00C84493" w:rsidRPr="00C84493" w:rsidRDefault="00C84493" w:rsidP="00BE3321">
      <w:pPr>
        <w:pStyle w:val="Default"/>
        <w:spacing w:line="240" w:lineRule="atLeast"/>
        <w:ind w:left="-1134" w:right="-427"/>
        <w:jc w:val="both"/>
        <w:rPr>
          <w:sz w:val="22"/>
          <w:szCs w:val="22"/>
        </w:rPr>
      </w:pPr>
    </w:p>
    <w:p w:rsidR="00C84493" w:rsidRPr="00C84493" w:rsidRDefault="00C84493" w:rsidP="00BE3321">
      <w:pPr>
        <w:pStyle w:val="Default"/>
        <w:spacing w:line="240" w:lineRule="atLeast"/>
        <w:ind w:left="-1134" w:right="-427"/>
        <w:jc w:val="center"/>
        <w:rPr>
          <w:sz w:val="22"/>
          <w:szCs w:val="22"/>
        </w:rPr>
      </w:pPr>
      <w:r w:rsidRPr="00C84493">
        <w:rPr>
          <w:b/>
          <w:bCs/>
          <w:sz w:val="22"/>
          <w:szCs w:val="22"/>
          <w:lang w:bidi="ru-RU"/>
        </w:rPr>
        <w:t>Описание места коррекционного курса в учебном плане</w:t>
      </w:r>
    </w:p>
    <w:p w:rsidR="00C84493" w:rsidRPr="00C84493" w:rsidRDefault="00C84493" w:rsidP="00BE3321">
      <w:pPr>
        <w:widowControl w:val="0"/>
        <w:autoSpaceDE w:val="0"/>
        <w:autoSpaceDN w:val="0"/>
        <w:spacing w:after="0" w:line="240" w:lineRule="atLeast"/>
        <w:ind w:left="-1134" w:right="-427"/>
        <w:jc w:val="both"/>
        <w:rPr>
          <w:rFonts w:ascii="Times New Roman" w:eastAsia="Times New Roman" w:hAnsi="Times New Roman"/>
          <w:lang w:eastAsia="ru-RU" w:bidi="ru-RU"/>
        </w:rPr>
      </w:pPr>
      <w:r w:rsidRPr="00C84493">
        <w:rPr>
          <w:rFonts w:ascii="Times New Roman" w:eastAsia="Times New Roman" w:hAnsi="Times New Roman"/>
          <w:lang w:eastAsia="ru-RU" w:bidi="ru-RU"/>
        </w:rPr>
        <w:t>Федеральный государственный образовательный стандарт начального общего образования</w:t>
      </w:r>
      <w:r w:rsidRPr="00C84493">
        <w:rPr>
          <w:rFonts w:ascii="Times New Roman" w:eastAsia="Times New Roman" w:hAnsi="Times New Roman"/>
          <w:spacing w:val="-17"/>
          <w:lang w:eastAsia="ru-RU" w:bidi="ru-RU"/>
        </w:rPr>
        <w:t xml:space="preserve"> </w:t>
      </w:r>
      <w:proofErr w:type="gramStart"/>
      <w:r w:rsidRPr="00C84493">
        <w:rPr>
          <w:rFonts w:ascii="Times New Roman" w:eastAsia="Times New Roman" w:hAnsi="Times New Roman"/>
          <w:lang w:eastAsia="ru-RU" w:bidi="ru-RU"/>
        </w:rPr>
        <w:t>обучающихся</w:t>
      </w:r>
      <w:proofErr w:type="gramEnd"/>
      <w:r w:rsidRPr="00C84493">
        <w:rPr>
          <w:rFonts w:ascii="Times New Roman" w:eastAsia="Times New Roman" w:hAnsi="Times New Roman"/>
          <w:spacing w:val="-16"/>
          <w:lang w:eastAsia="ru-RU" w:bidi="ru-RU"/>
        </w:rPr>
        <w:t xml:space="preserve"> </w:t>
      </w:r>
      <w:r w:rsidRPr="00C84493">
        <w:rPr>
          <w:rFonts w:ascii="Times New Roman" w:eastAsia="Times New Roman" w:hAnsi="Times New Roman"/>
          <w:lang w:eastAsia="ru-RU" w:bidi="ru-RU"/>
        </w:rPr>
        <w:t>с</w:t>
      </w:r>
      <w:r w:rsidRPr="00C84493">
        <w:rPr>
          <w:rFonts w:ascii="Times New Roman" w:eastAsia="Times New Roman" w:hAnsi="Times New Roman"/>
          <w:spacing w:val="-17"/>
          <w:lang w:eastAsia="ru-RU" w:bidi="ru-RU"/>
        </w:rPr>
        <w:t xml:space="preserve"> </w:t>
      </w:r>
      <w:r w:rsidRPr="00C84493">
        <w:rPr>
          <w:rFonts w:ascii="Times New Roman" w:eastAsia="Times New Roman" w:hAnsi="Times New Roman"/>
          <w:lang w:eastAsia="ru-RU" w:bidi="ru-RU"/>
        </w:rPr>
        <w:t>ОВЗ</w:t>
      </w:r>
      <w:r w:rsidRPr="00C84493">
        <w:rPr>
          <w:rFonts w:ascii="Times New Roman" w:eastAsia="Times New Roman" w:hAnsi="Times New Roman"/>
          <w:spacing w:val="-12"/>
          <w:lang w:eastAsia="ru-RU" w:bidi="ru-RU"/>
        </w:rPr>
        <w:t xml:space="preserve"> </w:t>
      </w:r>
      <w:r w:rsidRPr="00C84493">
        <w:rPr>
          <w:rFonts w:ascii="Times New Roman" w:eastAsia="Times New Roman" w:hAnsi="Times New Roman"/>
          <w:lang w:eastAsia="ru-RU" w:bidi="ru-RU"/>
        </w:rPr>
        <w:t>определяет</w:t>
      </w:r>
      <w:r w:rsidRPr="00C84493">
        <w:rPr>
          <w:rFonts w:ascii="Times New Roman" w:eastAsia="Times New Roman" w:hAnsi="Times New Roman"/>
          <w:spacing w:val="-10"/>
          <w:lang w:eastAsia="ru-RU" w:bidi="ru-RU"/>
        </w:rPr>
        <w:t xml:space="preserve"> </w:t>
      </w:r>
      <w:r w:rsidRPr="00C84493">
        <w:rPr>
          <w:rFonts w:ascii="Times New Roman" w:eastAsia="Times New Roman" w:hAnsi="Times New Roman"/>
          <w:lang w:eastAsia="ru-RU" w:bidi="ru-RU"/>
        </w:rPr>
        <w:t>коррекционную</w:t>
      </w:r>
      <w:r w:rsidRPr="00C84493">
        <w:rPr>
          <w:rFonts w:ascii="Times New Roman" w:eastAsia="Times New Roman" w:hAnsi="Times New Roman"/>
          <w:spacing w:val="-11"/>
          <w:lang w:eastAsia="ru-RU" w:bidi="ru-RU"/>
        </w:rPr>
        <w:t xml:space="preserve"> </w:t>
      </w:r>
      <w:r w:rsidRPr="00C84493">
        <w:rPr>
          <w:rFonts w:ascii="Times New Roman" w:eastAsia="Times New Roman" w:hAnsi="Times New Roman"/>
          <w:lang w:eastAsia="ru-RU" w:bidi="ru-RU"/>
        </w:rPr>
        <w:t>деятельность</w:t>
      </w:r>
      <w:r w:rsidRPr="00C84493">
        <w:rPr>
          <w:rFonts w:ascii="Times New Roman" w:eastAsia="Times New Roman" w:hAnsi="Times New Roman"/>
          <w:spacing w:val="-16"/>
          <w:lang w:eastAsia="ru-RU" w:bidi="ru-RU"/>
        </w:rPr>
        <w:t xml:space="preserve"> </w:t>
      </w:r>
      <w:r w:rsidRPr="00C84493">
        <w:rPr>
          <w:rFonts w:ascii="Times New Roman" w:eastAsia="Times New Roman" w:hAnsi="Times New Roman"/>
          <w:lang w:eastAsia="ru-RU" w:bidi="ru-RU"/>
        </w:rPr>
        <w:t>как</w:t>
      </w:r>
      <w:r w:rsidRPr="00C84493">
        <w:rPr>
          <w:rFonts w:ascii="Times New Roman" w:eastAsia="Times New Roman" w:hAnsi="Times New Roman"/>
          <w:spacing w:val="-17"/>
          <w:lang w:eastAsia="ru-RU" w:bidi="ru-RU"/>
        </w:rPr>
        <w:t xml:space="preserve"> </w:t>
      </w:r>
      <w:r w:rsidRPr="00C84493">
        <w:rPr>
          <w:rFonts w:ascii="Times New Roman" w:eastAsia="Times New Roman" w:hAnsi="Times New Roman"/>
          <w:lang w:eastAsia="ru-RU" w:bidi="ru-RU"/>
        </w:rPr>
        <w:t>неотъемлемую часть</w:t>
      </w:r>
      <w:r w:rsidRPr="00C84493">
        <w:rPr>
          <w:rFonts w:ascii="Times New Roman" w:eastAsia="Times New Roman" w:hAnsi="Times New Roman"/>
          <w:spacing w:val="-14"/>
          <w:lang w:eastAsia="ru-RU" w:bidi="ru-RU"/>
        </w:rPr>
        <w:t xml:space="preserve"> </w:t>
      </w:r>
      <w:r w:rsidRPr="00C84493">
        <w:rPr>
          <w:rFonts w:ascii="Times New Roman" w:eastAsia="Times New Roman" w:hAnsi="Times New Roman"/>
          <w:lang w:eastAsia="ru-RU" w:bidi="ru-RU"/>
        </w:rPr>
        <w:t>образовательного</w:t>
      </w:r>
      <w:r w:rsidRPr="00C84493">
        <w:rPr>
          <w:rFonts w:ascii="Times New Roman" w:eastAsia="Times New Roman" w:hAnsi="Times New Roman"/>
          <w:spacing w:val="-19"/>
          <w:lang w:eastAsia="ru-RU" w:bidi="ru-RU"/>
        </w:rPr>
        <w:t xml:space="preserve"> </w:t>
      </w:r>
      <w:r w:rsidRPr="00C84493">
        <w:rPr>
          <w:rFonts w:ascii="Times New Roman" w:eastAsia="Times New Roman" w:hAnsi="Times New Roman"/>
          <w:lang w:eastAsia="ru-RU" w:bidi="ru-RU"/>
        </w:rPr>
        <w:t>процесса.</w:t>
      </w:r>
      <w:r w:rsidRPr="00C84493">
        <w:rPr>
          <w:rFonts w:ascii="Times New Roman" w:eastAsia="Times New Roman" w:hAnsi="Times New Roman"/>
          <w:spacing w:val="-15"/>
          <w:lang w:eastAsia="ru-RU" w:bidi="ru-RU"/>
        </w:rPr>
        <w:t xml:space="preserve"> </w:t>
      </w:r>
      <w:r w:rsidRPr="00C84493">
        <w:rPr>
          <w:rFonts w:ascii="Times New Roman" w:eastAsia="Times New Roman" w:hAnsi="Times New Roman"/>
          <w:lang w:eastAsia="ru-RU" w:bidi="ru-RU"/>
        </w:rPr>
        <w:t>Коррекционно-развивающие</w:t>
      </w:r>
      <w:r w:rsidRPr="00C84493">
        <w:rPr>
          <w:rFonts w:ascii="Times New Roman" w:eastAsia="Times New Roman" w:hAnsi="Times New Roman"/>
          <w:spacing w:val="-16"/>
          <w:lang w:eastAsia="ru-RU" w:bidi="ru-RU"/>
        </w:rPr>
        <w:t xml:space="preserve"> </w:t>
      </w:r>
      <w:r w:rsidRPr="00C84493">
        <w:rPr>
          <w:rFonts w:ascii="Times New Roman" w:eastAsia="Times New Roman" w:hAnsi="Times New Roman"/>
          <w:lang w:eastAsia="ru-RU" w:bidi="ru-RU"/>
        </w:rPr>
        <w:t xml:space="preserve">занятия являются составной частью этой деятельности в школе. Занятия в индивидуальной форме. Продолжительность коррекционного занятия – </w:t>
      </w:r>
      <w:r>
        <w:rPr>
          <w:rFonts w:ascii="Times New Roman" w:eastAsia="Times New Roman" w:hAnsi="Times New Roman"/>
          <w:lang w:eastAsia="ru-RU" w:bidi="ru-RU"/>
        </w:rPr>
        <w:t>20</w:t>
      </w:r>
      <w:r w:rsidRPr="00C84493">
        <w:rPr>
          <w:rFonts w:ascii="Times New Roman" w:eastAsia="Times New Roman" w:hAnsi="Times New Roman"/>
          <w:spacing w:val="-4"/>
          <w:lang w:eastAsia="ru-RU" w:bidi="ru-RU"/>
        </w:rPr>
        <w:t xml:space="preserve"> </w:t>
      </w:r>
      <w:r w:rsidRPr="00C84493">
        <w:rPr>
          <w:rFonts w:ascii="Times New Roman" w:eastAsia="Times New Roman" w:hAnsi="Times New Roman"/>
          <w:lang w:eastAsia="ru-RU" w:bidi="ru-RU"/>
        </w:rPr>
        <w:t>минут.</w:t>
      </w:r>
    </w:p>
    <w:p w:rsidR="00C84493" w:rsidRPr="00C84493" w:rsidRDefault="00C84493" w:rsidP="00BE3321">
      <w:pPr>
        <w:spacing w:after="0" w:line="240" w:lineRule="atLeast"/>
        <w:ind w:left="-1134" w:right="-427"/>
        <w:jc w:val="both"/>
        <w:rPr>
          <w:rFonts w:ascii="Times New Roman" w:hAnsi="Times New Roman"/>
          <w:color w:val="FF0000"/>
        </w:rPr>
      </w:pPr>
      <w:proofErr w:type="spellStart"/>
      <w:r w:rsidRPr="00C84493">
        <w:rPr>
          <w:rFonts w:ascii="Times New Roman" w:hAnsi="Times New Roman"/>
        </w:rPr>
        <w:t>Коррекционно</w:t>
      </w:r>
      <w:proofErr w:type="spellEnd"/>
      <w:r w:rsidRPr="00C84493">
        <w:rPr>
          <w:rFonts w:ascii="Times New Roman" w:hAnsi="Times New Roman"/>
        </w:rPr>
        <w:t xml:space="preserve"> – развив</w:t>
      </w:r>
      <w:r>
        <w:rPr>
          <w:rFonts w:ascii="Times New Roman" w:hAnsi="Times New Roman"/>
        </w:rPr>
        <w:t>ающая программа составлена на 17</w:t>
      </w:r>
      <w:r w:rsidRPr="00C84493">
        <w:rPr>
          <w:rFonts w:ascii="Times New Roman" w:hAnsi="Times New Roman"/>
        </w:rPr>
        <w:t xml:space="preserve"> час</w:t>
      </w:r>
      <w:r>
        <w:rPr>
          <w:rFonts w:ascii="Times New Roman" w:hAnsi="Times New Roman"/>
        </w:rPr>
        <w:t>ов</w:t>
      </w:r>
      <w:r w:rsidRPr="00C84493">
        <w:rPr>
          <w:rFonts w:ascii="Times New Roman" w:hAnsi="Times New Roman"/>
        </w:rPr>
        <w:t xml:space="preserve"> в год (</w:t>
      </w:r>
      <w:r>
        <w:rPr>
          <w:rFonts w:ascii="Times New Roman" w:hAnsi="Times New Roman"/>
        </w:rPr>
        <w:t xml:space="preserve">05. часа индивидуальных </w:t>
      </w:r>
      <w:r w:rsidRPr="00C84493">
        <w:rPr>
          <w:rFonts w:ascii="Times New Roman" w:hAnsi="Times New Roman"/>
        </w:rPr>
        <w:t xml:space="preserve">занятий в неделю). </w:t>
      </w:r>
    </w:p>
    <w:p w:rsidR="00C84493" w:rsidRPr="00C84493" w:rsidRDefault="00C84493" w:rsidP="00BE3321">
      <w:pPr>
        <w:spacing w:after="0" w:line="240" w:lineRule="atLeast"/>
        <w:ind w:left="-1134" w:right="-427"/>
        <w:jc w:val="both"/>
        <w:rPr>
          <w:rFonts w:ascii="Times New Roman" w:hAnsi="Times New Roman"/>
          <w:b/>
        </w:rPr>
      </w:pPr>
      <w:r w:rsidRPr="00C84493">
        <w:rPr>
          <w:rFonts w:ascii="Times New Roman" w:hAnsi="Times New Roman"/>
          <w:b/>
        </w:rPr>
        <w:t xml:space="preserve">Планируемые результаты освоения </w:t>
      </w:r>
      <w:proofErr w:type="spellStart"/>
      <w:r w:rsidRPr="00C84493">
        <w:rPr>
          <w:rFonts w:ascii="Times New Roman" w:hAnsi="Times New Roman"/>
          <w:b/>
        </w:rPr>
        <w:t>коррекционно</w:t>
      </w:r>
      <w:proofErr w:type="spellEnd"/>
      <w:r w:rsidRPr="00C84493">
        <w:rPr>
          <w:rFonts w:ascii="Times New Roman" w:hAnsi="Times New Roman"/>
          <w:b/>
        </w:rPr>
        <w:t xml:space="preserve"> – развивающей программы</w:t>
      </w:r>
    </w:p>
    <w:p w:rsidR="00C84493" w:rsidRPr="00C84493" w:rsidRDefault="00C84493" w:rsidP="00BE3321">
      <w:pPr>
        <w:spacing w:after="0" w:line="240" w:lineRule="atLeast"/>
        <w:ind w:left="-1134" w:right="-427"/>
        <w:jc w:val="both"/>
        <w:rPr>
          <w:rFonts w:ascii="Times New Roman" w:hAnsi="Times New Roman"/>
          <w:b/>
        </w:rPr>
      </w:pPr>
    </w:p>
    <w:p w:rsidR="00C84493" w:rsidRPr="00C84493" w:rsidRDefault="00C84493" w:rsidP="00BE3321">
      <w:pPr>
        <w:spacing w:after="0" w:line="240" w:lineRule="atLeast"/>
        <w:ind w:left="-1134" w:right="-427"/>
        <w:jc w:val="both"/>
        <w:rPr>
          <w:rFonts w:ascii="Times New Roman" w:hAnsi="Times New Roman"/>
        </w:rPr>
      </w:pPr>
      <w:r w:rsidRPr="00C84493">
        <w:rPr>
          <w:rFonts w:ascii="Times New Roman" w:hAnsi="Times New Roman"/>
          <w:b/>
          <w:i/>
        </w:rPr>
        <w:t>Личностные результаты</w:t>
      </w:r>
      <w:r w:rsidRPr="00C84493">
        <w:rPr>
          <w:rFonts w:ascii="Times New Roman" w:hAnsi="Times New Roman"/>
          <w:b/>
        </w:rPr>
        <w:t xml:space="preserve"> (</w:t>
      </w:r>
      <w:r w:rsidRPr="00C84493">
        <w:rPr>
          <w:rFonts w:ascii="Times New Roman" w:hAnsi="Times New Roman"/>
        </w:rPr>
        <w:t xml:space="preserve">система ценностных отношений </w:t>
      </w:r>
      <w:proofErr w:type="gramStart"/>
      <w:r w:rsidRPr="00C84493">
        <w:rPr>
          <w:rFonts w:ascii="Times New Roman" w:hAnsi="Times New Roman"/>
        </w:rPr>
        <w:t>обучающегося</w:t>
      </w:r>
      <w:proofErr w:type="gramEnd"/>
      <w:r w:rsidRPr="00C84493">
        <w:rPr>
          <w:rFonts w:ascii="Times New Roman" w:hAnsi="Times New Roman"/>
        </w:rPr>
        <w:t>):</w:t>
      </w:r>
    </w:p>
    <w:p w:rsidR="00C84493" w:rsidRPr="00C84493" w:rsidRDefault="00C84493" w:rsidP="00BE3321">
      <w:pPr>
        <w:shd w:val="clear" w:color="auto" w:fill="FFFFFF"/>
        <w:spacing w:after="0" w:line="240" w:lineRule="atLeast"/>
        <w:ind w:left="-1134" w:right="-427"/>
        <w:rPr>
          <w:rFonts w:ascii="Times New Roman" w:eastAsia="Times New Roman" w:hAnsi="Times New Roman"/>
          <w:color w:val="000000"/>
          <w:lang w:eastAsia="ru-RU"/>
        </w:rPr>
      </w:pPr>
      <w:r w:rsidRPr="00C84493">
        <w:rPr>
          <w:rFonts w:ascii="Times New Roman" w:eastAsia="Times New Roman" w:hAnsi="Times New Roman"/>
          <w:color w:val="000000"/>
          <w:lang w:eastAsia="ru-RU"/>
        </w:rPr>
        <w:t>- признавать собственные ошибки;</w:t>
      </w:r>
    </w:p>
    <w:p w:rsidR="00C84493" w:rsidRPr="00C84493" w:rsidRDefault="00C84493" w:rsidP="00BE3321">
      <w:pPr>
        <w:shd w:val="clear" w:color="auto" w:fill="FFFFFF"/>
        <w:spacing w:after="0" w:line="240" w:lineRule="atLeast"/>
        <w:ind w:left="-1134" w:right="-427"/>
        <w:rPr>
          <w:rFonts w:ascii="Times New Roman" w:eastAsia="Times New Roman" w:hAnsi="Times New Roman"/>
          <w:color w:val="000000"/>
          <w:lang w:eastAsia="ru-RU"/>
        </w:rPr>
      </w:pPr>
      <w:r w:rsidRPr="00C84493">
        <w:rPr>
          <w:rFonts w:ascii="Times New Roman" w:eastAsia="Times New Roman" w:hAnsi="Times New Roman"/>
          <w:color w:val="000000"/>
          <w:lang w:eastAsia="ru-RU"/>
        </w:rPr>
        <w:t>- сочувствовать другим, своим сверстникам, взрослым и живому миру;</w:t>
      </w:r>
    </w:p>
    <w:p w:rsidR="00C84493" w:rsidRPr="00C84493" w:rsidRDefault="00C84493" w:rsidP="00BE3321">
      <w:pPr>
        <w:shd w:val="clear" w:color="auto" w:fill="FFFFFF"/>
        <w:spacing w:after="0" w:line="240" w:lineRule="atLeast"/>
        <w:ind w:left="-1134" w:right="-427"/>
        <w:rPr>
          <w:rFonts w:ascii="Times New Roman" w:eastAsia="Times New Roman" w:hAnsi="Times New Roman"/>
          <w:color w:val="000000"/>
          <w:lang w:eastAsia="ru-RU"/>
        </w:rPr>
      </w:pPr>
      <w:r w:rsidRPr="00C84493">
        <w:rPr>
          <w:rFonts w:ascii="Times New Roman" w:eastAsia="Times New Roman" w:hAnsi="Times New Roman"/>
          <w:color w:val="000000"/>
          <w:lang w:eastAsia="ru-RU"/>
        </w:rPr>
        <w:t>- выплескивать гнев в приемлемой форме, а не физической агрессией;</w:t>
      </w:r>
    </w:p>
    <w:p w:rsidR="00C84493" w:rsidRPr="00C84493" w:rsidRDefault="00C84493" w:rsidP="00BE3321">
      <w:pPr>
        <w:shd w:val="clear" w:color="auto" w:fill="FFFFFF"/>
        <w:spacing w:after="0" w:line="240" w:lineRule="atLeast"/>
        <w:ind w:left="-1134" w:right="-427"/>
        <w:rPr>
          <w:rFonts w:ascii="Times New Roman" w:eastAsia="Times New Roman" w:hAnsi="Times New Roman"/>
          <w:color w:val="000000"/>
          <w:lang w:eastAsia="ru-RU"/>
        </w:rPr>
      </w:pPr>
      <w:r w:rsidRPr="00C84493">
        <w:rPr>
          <w:rFonts w:ascii="Times New Roman" w:eastAsia="Times New Roman" w:hAnsi="Times New Roman"/>
          <w:color w:val="000000"/>
          <w:lang w:eastAsia="ru-RU"/>
        </w:rPr>
        <w:t>- анализировать процесс и результаты познавательной деятельности;</w:t>
      </w:r>
    </w:p>
    <w:p w:rsidR="00C84493" w:rsidRPr="00C84493" w:rsidRDefault="00C84493" w:rsidP="00BE3321">
      <w:pPr>
        <w:shd w:val="clear" w:color="auto" w:fill="FFFFFF"/>
        <w:spacing w:after="0" w:line="240" w:lineRule="atLeast"/>
        <w:ind w:left="-1134" w:right="-427"/>
        <w:rPr>
          <w:rFonts w:ascii="Times New Roman" w:eastAsia="Times New Roman" w:hAnsi="Times New Roman"/>
          <w:color w:val="000000"/>
          <w:lang w:eastAsia="ru-RU"/>
        </w:rPr>
      </w:pPr>
      <w:r w:rsidRPr="00C84493">
        <w:rPr>
          <w:rFonts w:ascii="Times New Roman" w:eastAsia="Times New Roman" w:hAnsi="Times New Roman"/>
          <w:color w:val="000000"/>
          <w:lang w:eastAsia="ru-RU"/>
        </w:rPr>
        <w:t>- контролировать себя, находить ошибки в работе и самостоятельно их исправлять;</w:t>
      </w:r>
    </w:p>
    <w:p w:rsidR="00C84493" w:rsidRPr="00C84493" w:rsidRDefault="00C84493" w:rsidP="00BE3321">
      <w:pPr>
        <w:shd w:val="clear" w:color="auto" w:fill="FFFFFF"/>
        <w:spacing w:after="0" w:line="240" w:lineRule="atLeast"/>
        <w:ind w:left="-1134" w:right="-427"/>
        <w:rPr>
          <w:rFonts w:ascii="Times New Roman" w:eastAsia="Times New Roman" w:hAnsi="Times New Roman"/>
          <w:color w:val="000000"/>
          <w:lang w:eastAsia="ru-RU"/>
        </w:rPr>
      </w:pPr>
      <w:r w:rsidRPr="00C84493">
        <w:rPr>
          <w:rFonts w:ascii="Times New Roman" w:eastAsia="Times New Roman" w:hAnsi="Times New Roman"/>
          <w:color w:val="000000"/>
          <w:lang w:eastAsia="ru-RU"/>
        </w:rPr>
        <w:t>- работать самостоятельно в парах, в группах;</w:t>
      </w:r>
    </w:p>
    <w:p w:rsidR="00C84493" w:rsidRPr="00C84493" w:rsidRDefault="00C84493" w:rsidP="00BE3321">
      <w:pPr>
        <w:shd w:val="clear" w:color="auto" w:fill="FFFFFF"/>
        <w:spacing w:after="0" w:line="240" w:lineRule="atLeast"/>
        <w:ind w:left="-1134" w:right="-427"/>
        <w:rPr>
          <w:rFonts w:ascii="Times New Roman" w:eastAsia="Times New Roman" w:hAnsi="Times New Roman"/>
          <w:color w:val="000000"/>
          <w:lang w:eastAsia="ru-RU"/>
        </w:rPr>
      </w:pPr>
      <w:r w:rsidRPr="00C84493">
        <w:rPr>
          <w:rFonts w:ascii="Times New Roman" w:eastAsia="Times New Roman" w:hAnsi="Times New Roman"/>
          <w:color w:val="000000"/>
          <w:lang w:eastAsia="ru-RU"/>
        </w:rPr>
        <w:lastRenderedPageBreak/>
        <w:t>-  адекватно воспринимать окружающую действительность и самого себя;</w:t>
      </w:r>
    </w:p>
    <w:p w:rsidR="00C84493" w:rsidRPr="00C84493" w:rsidRDefault="00C84493" w:rsidP="00BE3321">
      <w:pPr>
        <w:shd w:val="clear" w:color="auto" w:fill="FFFFFF"/>
        <w:spacing w:after="0" w:line="240" w:lineRule="atLeast"/>
        <w:ind w:left="-1134" w:right="-427"/>
        <w:rPr>
          <w:rFonts w:ascii="Times New Roman" w:eastAsia="Times New Roman" w:hAnsi="Times New Roman"/>
          <w:color w:val="000000"/>
          <w:lang w:eastAsia="ru-RU"/>
        </w:rPr>
      </w:pPr>
      <w:r w:rsidRPr="00C84493">
        <w:rPr>
          <w:rFonts w:ascii="Times New Roman" w:eastAsia="Times New Roman" w:hAnsi="Times New Roman"/>
          <w:color w:val="000000"/>
          <w:lang w:eastAsia="ru-RU"/>
        </w:rPr>
        <w:t>- уметь отстаивать свое мнение;</w:t>
      </w:r>
    </w:p>
    <w:p w:rsidR="00C84493" w:rsidRPr="00C84493" w:rsidRDefault="00C84493" w:rsidP="00BE3321">
      <w:pPr>
        <w:shd w:val="clear" w:color="auto" w:fill="FFFFFF"/>
        <w:spacing w:after="0" w:line="240" w:lineRule="atLeast"/>
        <w:ind w:left="-1134" w:right="-427"/>
        <w:rPr>
          <w:rFonts w:ascii="Times New Roman" w:eastAsia="Times New Roman" w:hAnsi="Times New Roman"/>
          <w:color w:val="000000"/>
          <w:lang w:eastAsia="ru-RU"/>
        </w:rPr>
      </w:pPr>
      <w:r w:rsidRPr="00C84493">
        <w:rPr>
          <w:rFonts w:ascii="Times New Roman" w:eastAsia="Times New Roman" w:hAnsi="Times New Roman"/>
          <w:color w:val="000000"/>
          <w:lang w:eastAsia="ru-RU"/>
        </w:rPr>
        <w:t>- уметь идентифицировать свое эмоциональное состояние.</w:t>
      </w:r>
    </w:p>
    <w:p w:rsidR="00C84493" w:rsidRPr="00C84493" w:rsidRDefault="00C84493" w:rsidP="00BE3321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40" w:lineRule="atLeast"/>
        <w:ind w:left="-1134" w:right="-427"/>
        <w:jc w:val="both"/>
        <w:rPr>
          <w:rFonts w:ascii="Times New Roman" w:hAnsi="Times New Roman"/>
          <w:b/>
          <w:i/>
        </w:rPr>
      </w:pPr>
    </w:p>
    <w:p w:rsidR="00C84493" w:rsidRPr="00C84493" w:rsidRDefault="00C84493" w:rsidP="00BE3321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40" w:lineRule="atLeast"/>
        <w:ind w:left="-1134" w:right="-427"/>
        <w:jc w:val="both"/>
        <w:rPr>
          <w:rFonts w:ascii="Times New Roman" w:hAnsi="Times New Roman"/>
          <w:b/>
          <w:i/>
        </w:rPr>
      </w:pPr>
      <w:r w:rsidRPr="00C84493">
        <w:rPr>
          <w:rFonts w:ascii="Times New Roman" w:hAnsi="Times New Roman"/>
          <w:b/>
          <w:i/>
        </w:rPr>
        <w:t>Регулятивные УУД:</w:t>
      </w:r>
    </w:p>
    <w:p w:rsidR="00C84493" w:rsidRPr="00C84493" w:rsidRDefault="00C84493" w:rsidP="00BE3321">
      <w:pPr>
        <w:shd w:val="clear" w:color="auto" w:fill="FFFFFF"/>
        <w:spacing w:after="0" w:line="240" w:lineRule="atLeast"/>
        <w:ind w:left="-1134" w:right="-42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84493">
        <w:rPr>
          <w:rFonts w:ascii="Times New Roman" w:eastAsia="Times New Roman" w:hAnsi="Times New Roman"/>
          <w:color w:val="000000"/>
          <w:lang w:eastAsia="ru-RU"/>
        </w:rPr>
        <w:t>- повышение продуктивности  внимания;</w:t>
      </w:r>
      <w:r w:rsidRPr="00C84493">
        <w:rPr>
          <w:rFonts w:ascii="Times New Roman" w:eastAsia="Times New Roman" w:hAnsi="Times New Roman"/>
          <w:b/>
          <w:bCs/>
          <w:color w:val="000000"/>
          <w:lang w:eastAsia="ru-RU"/>
        </w:rPr>
        <w:t> </w:t>
      </w:r>
    </w:p>
    <w:p w:rsidR="00C84493" w:rsidRPr="00C84493" w:rsidRDefault="00C84493" w:rsidP="00BE3321">
      <w:pPr>
        <w:shd w:val="clear" w:color="auto" w:fill="FFFFFF"/>
        <w:spacing w:after="0" w:line="240" w:lineRule="atLeast"/>
        <w:ind w:left="-1134" w:right="-42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84493">
        <w:rPr>
          <w:rFonts w:ascii="Times New Roman" w:eastAsia="Times New Roman" w:hAnsi="Times New Roman"/>
          <w:color w:val="000000"/>
          <w:lang w:eastAsia="ru-RU"/>
        </w:rPr>
        <w:t>- развитие памяти;</w:t>
      </w:r>
    </w:p>
    <w:p w:rsidR="00C84493" w:rsidRPr="00C84493" w:rsidRDefault="00C84493" w:rsidP="00BE3321">
      <w:pPr>
        <w:shd w:val="clear" w:color="auto" w:fill="FFFFFF"/>
        <w:spacing w:after="0" w:line="240" w:lineRule="atLeast"/>
        <w:ind w:left="-1134" w:right="-42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84493">
        <w:rPr>
          <w:rFonts w:ascii="Times New Roman" w:eastAsia="Times New Roman" w:hAnsi="Times New Roman"/>
          <w:color w:val="000000"/>
          <w:lang w:eastAsia="ru-RU"/>
        </w:rPr>
        <w:t>- гармонизация эмоционального состояния ребенка;</w:t>
      </w:r>
    </w:p>
    <w:p w:rsidR="00C84493" w:rsidRPr="00C84493" w:rsidRDefault="00C84493" w:rsidP="00BE3321">
      <w:pPr>
        <w:shd w:val="clear" w:color="auto" w:fill="FFFFFF"/>
        <w:spacing w:after="0" w:line="240" w:lineRule="atLeast"/>
        <w:ind w:left="-1134" w:right="-427"/>
        <w:rPr>
          <w:rFonts w:ascii="Times New Roman" w:eastAsia="Times New Roman" w:hAnsi="Times New Roman"/>
          <w:color w:val="000000"/>
          <w:lang w:eastAsia="ru-RU"/>
        </w:rPr>
      </w:pPr>
      <w:r w:rsidRPr="00C84493">
        <w:rPr>
          <w:rFonts w:ascii="Times New Roman" w:eastAsia="Times New Roman" w:hAnsi="Times New Roman"/>
          <w:color w:val="000000"/>
          <w:lang w:eastAsia="ru-RU"/>
        </w:rPr>
        <w:t>- развитие адекватной самооценки;</w:t>
      </w:r>
    </w:p>
    <w:p w:rsidR="00C84493" w:rsidRPr="00C84493" w:rsidRDefault="00C84493" w:rsidP="00BE3321">
      <w:pPr>
        <w:shd w:val="clear" w:color="auto" w:fill="FFFFFF"/>
        <w:spacing w:after="0" w:line="240" w:lineRule="atLeast"/>
        <w:ind w:left="-1134" w:right="-42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84493">
        <w:rPr>
          <w:rFonts w:ascii="Times New Roman" w:eastAsia="Times New Roman" w:hAnsi="Times New Roman"/>
          <w:color w:val="000000"/>
          <w:lang w:eastAsia="ru-RU"/>
        </w:rPr>
        <w:t>- гармонизация психоэмоционального состояния;</w:t>
      </w:r>
    </w:p>
    <w:p w:rsidR="00C84493" w:rsidRPr="00C84493" w:rsidRDefault="00C84493" w:rsidP="00BE3321">
      <w:pPr>
        <w:shd w:val="clear" w:color="auto" w:fill="FFFFFF"/>
        <w:spacing w:after="0" w:line="240" w:lineRule="atLeast"/>
        <w:ind w:left="-1134" w:right="-42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84493">
        <w:rPr>
          <w:rFonts w:ascii="Times New Roman" w:eastAsia="Times New Roman" w:hAnsi="Times New Roman"/>
          <w:color w:val="000000"/>
          <w:lang w:eastAsia="ru-RU"/>
        </w:rPr>
        <w:t xml:space="preserve">- овладение методам </w:t>
      </w:r>
      <w:proofErr w:type="spellStart"/>
      <w:r w:rsidRPr="00C84493">
        <w:rPr>
          <w:rFonts w:ascii="Times New Roman" w:eastAsia="Times New Roman" w:hAnsi="Times New Roman"/>
          <w:color w:val="000000"/>
          <w:lang w:eastAsia="ru-RU"/>
        </w:rPr>
        <w:t>саморегуляции</w:t>
      </w:r>
      <w:proofErr w:type="spellEnd"/>
      <w:r w:rsidRPr="00C84493">
        <w:rPr>
          <w:rFonts w:ascii="Times New Roman" w:eastAsia="Times New Roman" w:hAnsi="Times New Roman"/>
          <w:color w:val="000000"/>
          <w:lang w:eastAsia="ru-RU"/>
        </w:rPr>
        <w:t>;</w:t>
      </w:r>
    </w:p>
    <w:p w:rsidR="00C84493" w:rsidRPr="00C84493" w:rsidRDefault="00C84493" w:rsidP="00BE3321">
      <w:pPr>
        <w:shd w:val="clear" w:color="auto" w:fill="FFFFFF"/>
        <w:spacing w:after="0" w:line="240" w:lineRule="atLeast"/>
        <w:ind w:left="-1134" w:right="-42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84493">
        <w:rPr>
          <w:rFonts w:ascii="Times New Roman" w:eastAsia="Times New Roman" w:hAnsi="Times New Roman"/>
          <w:color w:val="000000"/>
          <w:lang w:eastAsia="ru-RU"/>
        </w:rPr>
        <w:t>- социализация и адаптация в современном обществе.</w:t>
      </w:r>
    </w:p>
    <w:p w:rsidR="00C84493" w:rsidRPr="00C84493" w:rsidRDefault="00C84493" w:rsidP="00BE3321">
      <w:pPr>
        <w:widowControl w:val="0"/>
        <w:shd w:val="clear" w:color="auto" w:fill="FFFFFF"/>
        <w:tabs>
          <w:tab w:val="left" w:pos="624"/>
          <w:tab w:val="num" w:pos="651"/>
          <w:tab w:val="left" w:pos="1371"/>
        </w:tabs>
        <w:autoSpaceDE w:val="0"/>
        <w:autoSpaceDN w:val="0"/>
        <w:adjustRightInd w:val="0"/>
        <w:spacing w:after="0" w:line="240" w:lineRule="atLeast"/>
        <w:ind w:left="-1134" w:right="-427"/>
        <w:jc w:val="both"/>
        <w:rPr>
          <w:rFonts w:ascii="Times New Roman" w:hAnsi="Times New Roman"/>
        </w:rPr>
      </w:pPr>
    </w:p>
    <w:p w:rsidR="00C84493" w:rsidRPr="00C84493" w:rsidRDefault="00C84493" w:rsidP="00BE3321">
      <w:pPr>
        <w:widowControl w:val="0"/>
        <w:shd w:val="clear" w:color="auto" w:fill="FFFFFF"/>
        <w:tabs>
          <w:tab w:val="left" w:pos="624"/>
          <w:tab w:val="num" w:pos="651"/>
          <w:tab w:val="left" w:pos="1371"/>
        </w:tabs>
        <w:autoSpaceDE w:val="0"/>
        <w:autoSpaceDN w:val="0"/>
        <w:adjustRightInd w:val="0"/>
        <w:spacing w:after="0" w:line="240" w:lineRule="atLeast"/>
        <w:ind w:left="-1134" w:right="-427"/>
        <w:jc w:val="both"/>
        <w:rPr>
          <w:rFonts w:ascii="Times New Roman" w:hAnsi="Times New Roman"/>
          <w:b/>
          <w:i/>
        </w:rPr>
      </w:pPr>
      <w:r w:rsidRPr="00C84493">
        <w:rPr>
          <w:rFonts w:ascii="Times New Roman" w:hAnsi="Times New Roman"/>
          <w:b/>
          <w:i/>
        </w:rPr>
        <w:t>Познавательные УУД:</w:t>
      </w:r>
    </w:p>
    <w:p w:rsidR="00C84493" w:rsidRPr="00C84493" w:rsidRDefault="00C84493" w:rsidP="00BE3321">
      <w:pPr>
        <w:pStyle w:val="ad"/>
        <w:spacing w:after="0" w:line="240" w:lineRule="atLeast"/>
        <w:ind w:left="-1134" w:right="-427"/>
        <w:jc w:val="both"/>
        <w:rPr>
          <w:rFonts w:ascii="Times New Roman" w:hAnsi="Times New Roman"/>
        </w:rPr>
      </w:pPr>
      <w:r w:rsidRPr="00C84493">
        <w:rPr>
          <w:rFonts w:ascii="Times New Roman" w:hAnsi="Times New Roman"/>
        </w:rPr>
        <w:t>- -логически рассуждать, пользуясь приёмами анализа, сравнения, обобщения,   классификации, систематизации;</w:t>
      </w:r>
    </w:p>
    <w:p w:rsidR="00C84493" w:rsidRPr="00C84493" w:rsidRDefault="00C84493" w:rsidP="00BE3321">
      <w:pPr>
        <w:shd w:val="clear" w:color="auto" w:fill="FFFFFF"/>
        <w:spacing w:after="0" w:line="240" w:lineRule="atLeast"/>
        <w:ind w:left="-1134" w:right="-42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84493">
        <w:rPr>
          <w:rFonts w:ascii="Times New Roman" w:eastAsia="Times New Roman" w:hAnsi="Times New Roman"/>
          <w:color w:val="000000"/>
          <w:lang w:eastAsia="ru-RU"/>
        </w:rPr>
        <w:t>- повышение продуктивности  внимания;</w:t>
      </w:r>
      <w:r w:rsidRPr="00C84493">
        <w:rPr>
          <w:rFonts w:ascii="Times New Roman" w:eastAsia="Times New Roman" w:hAnsi="Times New Roman"/>
          <w:b/>
          <w:bCs/>
          <w:color w:val="000000"/>
          <w:lang w:eastAsia="ru-RU"/>
        </w:rPr>
        <w:t> </w:t>
      </w:r>
    </w:p>
    <w:p w:rsidR="00C84493" w:rsidRPr="00C84493" w:rsidRDefault="00C84493" w:rsidP="00BE3321">
      <w:pPr>
        <w:shd w:val="clear" w:color="auto" w:fill="FFFFFF"/>
        <w:spacing w:after="0" w:line="240" w:lineRule="atLeast"/>
        <w:ind w:left="-1134" w:right="-42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84493">
        <w:rPr>
          <w:rFonts w:ascii="Times New Roman" w:eastAsia="Times New Roman" w:hAnsi="Times New Roman"/>
          <w:color w:val="000000"/>
          <w:lang w:eastAsia="ru-RU"/>
        </w:rPr>
        <w:t>- развитие памяти;</w:t>
      </w:r>
    </w:p>
    <w:p w:rsidR="00C84493" w:rsidRPr="00C84493" w:rsidRDefault="00C84493" w:rsidP="00BE3321">
      <w:pPr>
        <w:shd w:val="clear" w:color="auto" w:fill="FFFFFF"/>
        <w:spacing w:after="0" w:line="240" w:lineRule="atLeast"/>
        <w:ind w:left="-1134" w:right="-427"/>
        <w:jc w:val="both"/>
        <w:rPr>
          <w:rFonts w:ascii="Times New Roman" w:hAnsi="Times New Roman"/>
        </w:rPr>
      </w:pPr>
      <w:r w:rsidRPr="00C84493">
        <w:rPr>
          <w:rFonts w:ascii="Times New Roman" w:eastAsia="Times New Roman" w:hAnsi="Times New Roman"/>
          <w:color w:val="000000"/>
          <w:lang w:eastAsia="ru-RU"/>
        </w:rPr>
        <w:t>- о</w:t>
      </w:r>
      <w:r w:rsidRPr="00C84493">
        <w:rPr>
          <w:rFonts w:ascii="Times New Roman" w:hAnsi="Times New Roman"/>
        </w:rPr>
        <w:t>существлять анализ объектов с выделением существенных и несущественных признаков;</w:t>
      </w:r>
    </w:p>
    <w:p w:rsidR="00C84493" w:rsidRPr="00C84493" w:rsidRDefault="00C84493" w:rsidP="00BE3321">
      <w:pPr>
        <w:shd w:val="clear" w:color="auto" w:fill="FFFFFF"/>
        <w:spacing w:after="0" w:line="240" w:lineRule="atLeast"/>
        <w:ind w:left="-1134" w:right="-427"/>
        <w:jc w:val="both"/>
        <w:rPr>
          <w:rFonts w:ascii="Times New Roman" w:hAnsi="Times New Roman"/>
        </w:rPr>
      </w:pPr>
      <w:r w:rsidRPr="00C84493">
        <w:rPr>
          <w:rFonts w:ascii="Times New Roman" w:hAnsi="Times New Roman"/>
        </w:rPr>
        <w:t>- осуществлять синтез как составление целого из частей;</w:t>
      </w:r>
    </w:p>
    <w:p w:rsidR="00C84493" w:rsidRPr="00C84493" w:rsidRDefault="00C84493" w:rsidP="00BE3321">
      <w:pPr>
        <w:shd w:val="clear" w:color="auto" w:fill="FFFFFF"/>
        <w:spacing w:after="0" w:line="240" w:lineRule="atLeast"/>
        <w:ind w:left="-1134" w:right="-427"/>
        <w:jc w:val="both"/>
        <w:rPr>
          <w:rFonts w:ascii="Times New Roman" w:hAnsi="Times New Roman"/>
        </w:rPr>
      </w:pPr>
      <w:r w:rsidRPr="00C84493">
        <w:rPr>
          <w:rFonts w:ascii="Times New Roman" w:hAnsi="Times New Roman"/>
        </w:rPr>
        <w:t>- проводить сравнение и классификацию по заданным критериям;</w:t>
      </w:r>
    </w:p>
    <w:p w:rsidR="00C84493" w:rsidRPr="00C84493" w:rsidRDefault="00C84493" w:rsidP="00BE3321">
      <w:pPr>
        <w:shd w:val="clear" w:color="auto" w:fill="FFFFFF"/>
        <w:spacing w:after="0" w:line="240" w:lineRule="atLeast"/>
        <w:ind w:left="-1134" w:right="-427"/>
        <w:jc w:val="both"/>
        <w:rPr>
          <w:rFonts w:ascii="Times New Roman" w:hAnsi="Times New Roman"/>
        </w:rPr>
      </w:pPr>
      <w:r w:rsidRPr="00C84493">
        <w:rPr>
          <w:rFonts w:ascii="Times New Roman" w:hAnsi="Times New Roman"/>
        </w:rPr>
        <w:t>- обобщать, осуществлять генерализацию и выведение общности для целого ряда или класса единичных объектов на основе выделения сущностной связи;</w:t>
      </w:r>
    </w:p>
    <w:p w:rsidR="00C84493" w:rsidRPr="00C84493" w:rsidRDefault="00C84493" w:rsidP="00BE3321">
      <w:pPr>
        <w:shd w:val="clear" w:color="auto" w:fill="FFFFFF"/>
        <w:spacing w:after="0" w:line="240" w:lineRule="atLeast"/>
        <w:ind w:left="-1134" w:right="-427"/>
        <w:jc w:val="both"/>
        <w:rPr>
          <w:rFonts w:ascii="Times New Roman" w:hAnsi="Times New Roman"/>
        </w:rPr>
      </w:pPr>
      <w:r w:rsidRPr="00C84493">
        <w:rPr>
          <w:rFonts w:ascii="Times New Roman" w:hAnsi="Times New Roman"/>
        </w:rPr>
        <w:t>- осуществлять подведение под понятие на основе распознания объектов, выделения существенных признаков и их синтеза;</w:t>
      </w:r>
    </w:p>
    <w:p w:rsidR="00C84493" w:rsidRPr="00C84493" w:rsidRDefault="00C84493" w:rsidP="00BE3321">
      <w:pPr>
        <w:shd w:val="clear" w:color="auto" w:fill="FFFFFF"/>
        <w:spacing w:after="0" w:line="240" w:lineRule="atLeast"/>
        <w:ind w:left="-1134" w:right="-427"/>
        <w:jc w:val="both"/>
        <w:rPr>
          <w:rFonts w:ascii="Times New Roman" w:hAnsi="Times New Roman"/>
        </w:rPr>
      </w:pPr>
      <w:r w:rsidRPr="00C84493">
        <w:rPr>
          <w:rFonts w:ascii="Times New Roman" w:hAnsi="Times New Roman"/>
        </w:rPr>
        <w:t>- устанавливать причинно-следственные связи в изучаемом круге явлений;</w:t>
      </w:r>
    </w:p>
    <w:p w:rsidR="00C84493" w:rsidRPr="00C84493" w:rsidRDefault="00C84493" w:rsidP="00BE3321">
      <w:pPr>
        <w:shd w:val="clear" w:color="auto" w:fill="FFFFFF"/>
        <w:spacing w:after="0" w:line="240" w:lineRule="atLeast"/>
        <w:ind w:left="-1134" w:right="-42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84493">
        <w:rPr>
          <w:rFonts w:ascii="Times New Roman" w:hAnsi="Times New Roman"/>
        </w:rPr>
        <w:t>- строить рассуждения в форме связи простых суждений об объекте, его строении, свойствах и связях, устанавливать аналогии.</w:t>
      </w:r>
    </w:p>
    <w:p w:rsidR="00C84493" w:rsidRPr="00C84493" w:rsidRDefault="00C84493" w:rsidP="00BE3321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40" w:lineRule="atLeast"/>
        <w:ind w:left="-1134" w:right="-427"/>
        <w:jc w:val="both"/>
        <w:rPr>
          <w:rFonts w:ascii="Times New Roman" w:hAnsi="Times New Roman"/>
        </w:rPr>
      </w:pPr>
    </w:p>
    <w:p w:rsidR="00C84493" w:rsidRPr="00C84493" w:rsidRDefault="00C84493" w:rsidP="00BE3321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40" w:lineRule="atLeast"/>
        <w:ind w:left="-1134" w:right="-427"/>
        <w:jc w:val="both"/>
        <w:rPr>
          <w:rFonts w:ascii="Times New Roman" w:hAnsi="Times New Roman"/>
          <w:b/>
          <w:i/>
        </w:rPr>
      </w:pPr>
      <w:r w:rsidRPr="00C84493">
        <w:rPr>
          <w:rFonts w:ascii="Times New Roman" w:hAnsi="Times New Roman"/>
          <w:b/>
          <w:i/>
        </w:rPr>
        <w:t>Коммуникативные УУД:</w:t>
      </w:r>
    </w:p>
    <w:p w:rsidR="00C84493" w:rsidRPr="00C84493" w:rsidRDefault="00C84493" w:rsidP="00BE3321">
      <w:pPr>
        <w:shd w:val="clear" w:color="auto" w:fill="FFFFFF"/>
        <w:spacing w:after="0" w:line="240" w:lineRule="atLeast"/>
        <w:ind w:left="-1134" w:right="-42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84493">
        <w:rPr>
          <w:rFonts w:ascii="Times New Roman" w:eastAsia="Times New Roman" w:hAnsi="Times New Roman"/>
          <w:color w:val="000000"/>
          <w:lang w:eastAsia="ru-RU"/>
        </w:rPr>
        <w:t>- развитие коммуникативных умений и навыков;</w:t>
      </w:r>
    </w:p>
    <w:p w:rsidR="00C84493" w:rsidRPr="00C84493" w:rsidRDefault="00C84493" w:rsidP="00BE3321">
      <w:pPr>
        <w:shd w:val="clear" w:color="auto" w:fill="FFFFFF"/>
        <w:spacing w:after="0" w:line="240" w:lineRule="atLeast"/>
        <w:ind w:left="-1134" w:right="-42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84493">
        <w:rPr>
          <w:rFonts w:ascii="Times New Roman" w:eastAsia="Times New Roman" w:hAnsi="Times New Roman"/>
          <w:color w:val="000000"/>
          <w:lang w:eastAsia="ru-RU"/>
        </w:rPr>
        <w:t xml:space="preserve">- развитие </w:t>
      </w:r>
      <w:proofErr w:type="spellStart"/>
      <w:r w:rsidRPr="00C84493">
        <w:rPr>
          <w:rFonts w:ascii="Times New Roman" w:eastAsia="Times New Roman" w:hAnsi="Times New Roman"/>
          <w:color w:val="000000"/>
          <w:lang w:eastAsia="ru-RU"/>
        </w:rPr>
        <w:t>эмпатии</w:t>
      </w:r>
      <w:proofErr w:type="spellEnd"/>
      <w:r w:rsidRPr="00C84493">
        <w:rPr>
          <w:rFonts w:ascii="Times New Roman" w:eastAsia="Times New Roman" w:hAnsi="Times New Roman"/>
          <w:color w:val="000000"/>
          <w:lang w:eastAsia="ru-RU"/>
        </w:rPr>
        <w:t>, построение доверительных отношений между участниками занятий;</w:t>
      </w:r>
    </w:p>
    <w:p w:rsidR="00C84493" w:rsidRPr="00C84493" w:rsidRDefault="00C84493" w:rsidP="00BE3321">
      <w:pPr>
        <w:shd w:val="clear" w:color="auto" w:fill="FFFFFF"/>
        <w:spacing w:after="0" w:line="240" w:lineRule="atLeast"/>
        <w:ind w:left="-1134" w:right="-42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84493">
        <w:rPr>
          <w:rFonts w:ascii="Times New Roman" w:eastAsia="Times New Roman" w:hAnsi="Times New Roman"/>
          <w:color w:val="000000"/>
          <w:lang w:eastAsia="ru-RU"/>
        </w:rPr>
        <w:t>- развитие навыков совместной деятельности;</w:t>
      </w:r>
    </w:p>
    <w:p w:rsidR="00C84493" w:rsidRPr="00C84493" w:rsidRDefault="00C84493" w:rsidP="00BE3321">
      <w:pPr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134" w:right="-427"/>
        <w:jc w:val="both"/>
        <w:rPr>
          <w:rFonts w:ascii="Times New Roman" w:hAnsi="Times New Roman"/>
        </w:rPr>
      </w:pPr>
      <w:r w:rsidRPr="00C84493">
        <w:rPr>
          <w:rFonts w:ascii="Times New Roman" w:eastAsia="Times New Roman" w:hAnsi="Times New Roman"/>
          <w:color w:val="000000"/>
          <w:lang w:eastAsia="ru-RU"/>
        </w:rPr>
        <w:t>- социализация и адаптация в современном обществе.</w:t>
      </w:r>
    </w:p>
    <w:p w:rsidR="00C84493" w:rsidRPr="00C84493" w:rsidRDefault="00C84493" w:rsidP="00BE3321">
      <w:pPr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134" w:right="-427"/>
        <w:jc w:val="center"/>
        <w:rPr>
          <w:rFonts w:ascii="Times New Roman" w:hAnsi="Times New Roman"/>
          <w:b/>
          <w:bCs/>
          <w:lang w:bidi="ru-RU"/>
        </w:rPr>
      </w:pPr>
      <w:r w:rsidRPr="00C84493">
        <w:rPr>
          <w:rFonts w:ascii="Times New Roman" w:hAnsi="Times New Roman"/>
          <w:b/>
          <w:bCs/>
          <w:lang w:bidi="ru-RU"/>
        </w:rPr>
        <w:t>Формы и методы коррекционной работы с детьми с ОВЗ</w:t>
      </w:r>
    </w:p>
    <w:p w:rsidR="00C84493" w:rsidRPr="00C84493" w:rsidRDefault="00C84493" w:rsidP="00BE332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134" w:right="-427" w:firstLine="0"/>
        <w:jc w:val="both"/>
        <w:rPr>
          <w:rFonts w:ascii="Times New Roman" w:hAnsi="Times New Roman"/>
        </w:rPr>
      </w:pPr>
      <w:r w:rsidRPr="00C84493">
        <w:rPr>
          <w:rFonts w:ascii="Times New Roman" w:hAnsi="Times New Roman"/>
        </w:rPr>
        <w:t>непрерывность коррекционно-развивающего процесса;</w:t>
      </w:r>
    </w:p>
    <w:p w:rsidR="00C84493" w:rsidRPr="00C84493" w:rsidRDefault="00C84493" w:rsidP="00BE332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134" w:right="-427" w:firstLine="0"/>
        <w:jc w:val="both"/>
        <w:rPr>
          <w:rFonts w:ascii="Times New Roman" w:hAnsi="Times New Roman"/>
        </w:rPr>
      </w:pPr>
      <w:r w:rsidRPr="00C84493">
        <w:rPr>
          <w:rFonts w:ascii="Times New Roman" w:hAnsi="Times New Roman"/>
        </w:rPr>
        <w:t>доступность содержания познавательных задач;</w:t>
      </w:r>
    </w:p>
    <w:p w:rsidR="00C84493" w:rsidRPr="00C84493" w:rsidRDefault="00C84493" w:rsidP="00BE332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134" w:right="-427" w:firstLine="0"/>
        <w:jc w:val="both"/>
        <w:rPr>
          <w:rFonts w:ascii="Times New Roman" w:hAnsi="Times New Roman"/>
        </w:rPr>
      </w:pPr>
      <w:r w:rsidRPr="00C84493">
        <w:rPr>
          <w:rFonts w:ascii="Times New Roman" w:hAnsi="Times New Roman"/>
        </w:rPr>
        <w:t>удлинение сроков получения образования;</w:t>
      </w:r>
    </w:p>
    <w:p w:rsidR="00C84493" w:rsidRPr="00C84493" w:rsidRDefault="00C84493" w:rsidP="00BE332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134" w:right="-427" w:firstLine="0"/>
        <w:jc w:val="both"/>
        <w:rPr>
          <w:rFonts w:ascii="Times New Roman" w:hAnsi="Times New Roman"/>
        </w:rPr>
      </w:pPr>
      <w:r w:rsidRPr="00C84493">
        <w:rPr>
          <w:rFonts w:ascii="Times New Roman" w:hAnsi="Times New Roman"/>
        </w:rPr>
        <w:t>актуализация сформированных знаний;</w:t>
      </w:r>
    </w:p>
    <w:p w:rsidR="00C84493" w:rsidRPr="00C84493" w:rsidRDefault="00C84493" w:rsidP="00BE332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134" w:right="-427" w:firstLine="0"/>
        <w:jc w:val="both"/>
        <w:rPr>
          <w:rFonts w:ascii="Times New Roman" w:hAnsi="Times New Roman"/>
        </w:rPr>
      </w:pPr>
      <w:r w:rsidRPr="00C84493">
        <w:rPr>
          <w:rFonts w:ascii="Times New Roman" w:hAnsi="Times New Roman"/>
        </w:rPr>
        <w:t>специальное обучение «переносу» имеющихся знаний в изменяющиеся условия;</w:t>
      </w:r>
    </w:p>
    <w:p w:rsidR="00C84493" w:rsidRPr="00C84493" w:rsidRDefault="00C84493" w:rsidP="00BE332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134" w:right="-427" w:firstLine="0"/>
        <w:jc w:val="both"/>
        <w:rPr>
          <w:rFonts w:ascii="Times New Roman" w:hAnsi="Times New Roman"/>
        </w:rPr>
      </w:pPr>
      <w:r w:rsidRPr="00C84493">
        <w:rPr>
          <w:rFonts w:ascii="Times New Roman" w:hAnsi="Times New Roman"/>
        </w:rPr>
        <w:t>обеспечение особой пространственной и временной организации среды с учетом особенностей обучающихся;</w:t>
      </w:r>
    </w:p>
    <w:p w:rsidR="00C84493" w:rsidRPr="00C84493" w:rsidRDefault="00C84493" w:rsidP="00BE332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134" w:right="-427" w:firstLine="0"/>
        <w:jc w:val="both"/>
        <w:rPr>
          <w:rFonts w:ascii="Times New Roman" w:hAnsi="Times New Roman"/>
        </w:rPr>
      </w:pPr>
      <w:r w:rsidRPr="00C84493">
        <w:rPr>
          <w:rFonts w:ascii="Times New Roman" w:hAnsi="Times New Roman"/>
        </w:rPr>
        <w:t xml:space="preserve">использование позитивных средств стимуляции к деятельности, демонстрирующих доброжелательное отношение к </w:t>
      </w:r>
      <w:proofErr w:type="gramStart"/>
      <w:r w:rsidRPr="00C84493">
        <w:rPr>
          <w:rFonts w:ascii="Times New Roman" w:hAnsi="Times New Roman"/>
        </w:rPr>
        <w:t>обучающимся</w:t>
      </w:r>
      <w:proofErr w:type="gramEnd"/>
      <w:r w:rsidRPr="00C84493">
        <w:rPr>
          <w:rFonts w:ascii="Times New Roman" w:hAnsi="Times New Roman"/>
        </w:rPr>
        <w:t>;</w:t>
      </w:r>
    </w:p>
    <w:p w:rsidR="00C84493" w:rsidRPr="00C84493" w:rsidRDefault="00C84493" w:rsidP="00BE332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134" w:right="-427" w:firstLine="0"/>
        <w:jc w:val="both"/>
        <w:rPr>
          <w:rFonts w:ascii="Times New Roman" w:hAnsi="Times New Roman"/>
        </w:rPr>
      </w:pPr>
      <w:r w:rsidRPr="00C84493">
        <w:rPr>
          <w:rFonts w:ascii="Times New Roman" w:hAnsi="Times New Roman"/>
        </w:rPr>
        <w:t>развитие мотивации интереса к познанию окружающего мира с учетом возможностей обучающегося к обучению и социальному взаимодействию;</w:t>
      </w:r>
    </w:p>
    <w:p w:rsidR="00C84493" w:rsidRPr="00C84493" w:rsidRDefault="00C84493" w:rsidP="00BE332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134" w:right="-427" w:firstLine="0"/>
        <w:jc w:val="both"/>
        <w:rPr>
          <w:rFonts w:ascii="Times New Roman" w:hAnsi="Times New Roman"/>
        </w:rPr>
      </w:pPr>
      <w:r w:rsidRPr="00C84493">
        <w:rPr>
          <w:rFonts w:ascii="Times New Roman" w:hAnsi="Times New Roman"/>
        </w:rPr>
        <w:t>стимуляция познавательной активности.</w:t>
      </w:r>
    </w:p>
    <w:p w:rsidR="00C84493" w:rsidRPr="00C84493" w:rsidRDefault="00C84493" w:rsidP="00BE3321">
      <w:pPr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134" w:right="-427"/>
        <w:jc w:val="both"/>
        <w:rPr>
          <w:rFonts w:ascii="Times New Roman" w:hAnsi="Times New Roman"/>
        </w:rPr>
      </w:pPr>
    </w:p>
    <w:p w:rsidR="00C84493" w:rsidRPr="00C84493" w:rsidRDefault="00C84493" w:rsidP="00C84493">
      <w:pPr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after="0" w:line="240" w:lineRule="atLeast"/>
        <w:ind w:left="700"/>
        <w:jc w:val="both"/>
        <w:rPr>
          <w:rFonts w:ascii="Times New Roman" w:hAnsi="Times New Roman"/>
        </w:rPr>
        <w:sectPr w:rsidR="00C84493" w:rsidRPr="00C84493" w:rsidSect="00BE3321">
          <w:footerReference w:type="default" r:id="rId8"/>
          <w:footerReference w:type="first" r:id="rId9"/>
          <w:pgSz w:w="11906" w:h="16838"/>
          <w:pgMar w:top="851" w:right="851" w:bottom="851" w:left="1701" w:header="709" w:footer="709" w:gutter="0"/>
          <w:pgNumType w:start="2"/>
          <w:cols w:space="708"/>
          <w:titlePg/>
          <w:docGrid w:linePitch="360"/>
        </w:sectPr>
      </w:pPr>
    </w:p>
    <w:p w:rsidR="00C84493" w:rsidRPr="00C84493" w:rsidRDefault="00C84493" w:rsidP="00C84493">
      <w:pPr>
        <w:pStyle w:val="Default"/>
        <w:spacing w:line="240" w:lineRule="atLeast"/>
        <w:jc w:val="both"/>
        <w:rPr>
          <w:b/>
          <w:bCs/>
          <w:iCs/>
          <w:sz w:val="22"/>
          <w:szCs w:val="22"/>
        </w:rPr>
      </w:pPr>
    </w:p>
    <w:p w:rsidR="00C84493" w:rsidRPr="00C84493" w:rsidRDefault="00C84493" w:rsidP="00C84493">
      <w:pPr>
        <w:pStyle w:val="Default"/>
        <w:spacing w:line="240" w:lineRule="atLeast"/>
        <w:jc w:val="center"/>
        <w:rPr>
          <w:b/>
          <w:bCs/>
          <w:iCs/>
          <w:sz w:val="22"/>
          <w:szCs w:val="22"/>
        </w:rPr>
      </w:pPr>
      <w:r w:rsidRPr="00C84493">
        <w:rPr>
          <w:b/>
          <w:bCs/>
          <w:iCs/>
          <w:sz w:val="22"/>
          <w:szCs w:val="22"/>
        </w:rPr>
        <w:t>СОДЕРЖАНИЕ КОРРЕКЦИОННО – РАЗВИВАЮЩЕЙ ПРОГРАММЫ</w:t>
      </w:r>
    </w:p>
    <w:p w:rsidR="00C84493" w:rsidRPr="00C84493" w:rsidRDefault="00C84493" w:rsidP="00C84493">
      <w:pPr>
        <w:pStyle w:val="Default"/>
        <w:spacing w:line="240" w:lineRule="atLeast"/>
        <w:jc w:val="center"/>
        <w:rPr>
          <w:b/>
          <w:bCs/>
          <w:iCs/>
          <w:sz w:val="22"/>
          <w:szCs w:val="22"/>
        </w:rPr>
      </w:pPr>
      <w:r w:rsidRPr="00C84493">
        <w:rPr>
          <w:b/>
          <w:bCs/>
          <w:iCs/>
          <w:sz w:val="22"/>
          <w:szCs w:val="22"/>
        </w:rPr>
        <w:t>1 КЛАСС</w:t>
      </w:r>
    </w:p>
    <w:p w:rsidR="00C84493" w:rsidRPr="00C84493" w:rsidRDefault="00C84493" w:rsidP="00C84493">
      <w:pPr>
        <w:pStyle w:val="Default"/>
        <w:spacing w:line="240" w:lineRule="atLeast"/>
        <w:jc w:val="center"/>
        <w:rPr>
          <w:b/>
          <w:bCs/>
          <w:iCs/>
          <w:sz w:val="22"/>
          <w:szCs w:val="22"/>
        </w:rPr>
      </w:pPr>
    </w:p>
    <w:tbl>
      <w:tblPr>
        <w:tblW w:w="1531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818"/>
        <w:gridCol w:w="4594"/>
        <w:gridCol w:w="6331"/>
      </w:tblGrid>
      <w:tr w:rsidR="00BE3321" w:rsidRPr="00C84493" w:rsidTr="00BE3321">
        <w:tc>
          <w:tcPr>
            <w:tcW w:w="567" w:type="dxa"/>
            <w:shd w:val="clear" w:color="auto" w:fill="auto"/>
          </w:tcPr>
          <w:p w:rsidR="00BE3321" w:rsidRPr="00C84493" w:rsidRDefault="00BE3321" w:rsidP="00BE3321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b/>
                <w:lang w:eastAsia="ru-RU"/>
              </w:rPr>
              <w:t xml:space="preserve">№ </w:t>
            </w:r>
          </w:p>
        </w:tc>
        <w:tc>
          <w:tcPr>
            <w:tcW w:w="3818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b/>
                <w:lang w:eastAsia="ru-RU"/>
              </w:rPr>
              <w:t>Название раздела</w:t>
            </w:r>
          </w:p>
          <w:p w:rsidR="00BE3321" w:rsidRPr="00C84493" w:rsidRDefault="00BE3321" w:rsidP="00C8449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b/>
                <w:lang w:eastAsia="ru-RU"/>
              </w:rPr>
              <w:t>программы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b/>
                <w:lang w:eastAsia="ru-RU"/>
              </w:rPr>
              <w:t>Содержание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b/>
                <w:lang w:eastAsia="ru-RU"/>
              </w:rPr>
              <w:t>Характеристика видов деятельности учащихся</w:t>
            </w:r>
          </w:p>
        </w:tc>
      </w:tr>
      <w:tr w:rsidR="00BE3321" w:rsidRPr="00C84493" w:rsidTr="00BE3321">
        <w:trPr>
          <w:trHeight w:val="1226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1-2</w:t>
            </w:r>
          </w:p>
        </w:tc>
        <w:tc>
          <w:tcPr>
            <w:tcW w:w="3818" w:type="dxa"/>
            <w:shd w:val="clear" w:color="auto" w:fill="auto"/>
          </w:tcPr>
          <w:p w:rsidR="00BE3321" w:rsidRPr="00C84493" w:rsidRDefault="00BE3321" w:rsidP="00C84493">
            <w:pPr>
              <w:tabs>
                <w:tab w:val="left" w:pos="426"/>
              </w:tabs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Диагностика развития когнитивных и </w:t>
            </w:r>
            <w:proofErr w:type="gramStart"/>
            <w:r w:rsidRPr="00C84493">
              <w:rPr>
                <w:rFonts w:ascii="Times New Roman" w:eastAsia="Times New Roman" w:hAnsi="Times New Roman"/>
                <w:lang w:eastAsia="ru-RU"/>
              </w:rPr>
              <w:t>эмоционально-волевой</w:t>
            </w:r>
            <w:proofErr w:type="gramEnd"/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 сфер.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2. Основная часть. 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Знакомство с программой и обучением. Начальная диагностика и тестирование.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u w:val="single"/>
                <w:lang w:eastAsia="ru-RU"/>
              </w:rPr>
            </w:pPr>
            <w:r w:rsidRPr="00C84493">
              <w:rPr>
                <w:rFonts w:ascii="Times New Roman" w:hAnsi="Times New Roman"/>
                <w:u w:val="single"/>
                <w:lang w:eastAsia="ru-RU"/>
              </w:rPr>
              <w:t>Диагностика внимания: 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-методика «Корректурная проба» (изучение уровня распределения, концентрации, устойчивости внимания);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«Шифровка» (изучение уровня переключения внимания);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u w:val="single"/>
                <w:lang w:eastAsia="ru-RU"/>
              </w:rPr>
            </w:pPr>
            <w:r w:rsidRPr="00C84493">
              <w:rPr>
                <w:rFonts w:ascii="Times New Roman" w:hAnsi="Times New Roman"/>
                <w:u w:val="single"/>
                <w:lang w:eastAsia="ru-RU"/>
              </w:rPr>
              <w:t>Диагностика памяти: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«Определение коэффициента логической и механической памяти»;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«Логическая память» (изучение уровня опосредованного запоминания).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u w:val="single"/>
                <w:lang w:eastAsia="ru-RU"/>
              </w:rPr>
              <w:t>Диагностика мышления: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- Тест </w:t>
            </w:r>
            <w:proofErr w:type="spellStart"/>
            <w:r w:rsidRPr="00C84493">
              <w:rPr>
                <w:rFonts w:ascii="Times New Roman" w:hAnsi="Times New Roman"/>
                <w:lang w:eastAsia="ru-RU"/>
              </w:rPr>
              <w:t>Равена</w:t>
            </w:r>
            <w:proofErr w:type="spellEnd"/>
            <w:r w:rsidRPr="00C84493">
              <w:rPr>
                <w:rFonts w:ascii="Times New Roman" w:hAnsi="Times New Roman"/>
                <w:lang w:eastAsia="ru-RU"/>
              </w:rPr>
              <w:t xml:space="preserve"> (изучение уровня интеллектуального развития);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«Сравнение понятий» (изучение процессов анализа и синтеза);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«Исключение понятий» (изучение процессов обобщения и отвлечения);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- методика Векслера (для учащихся с ОВЗ, обучающихся по адаптированным программам начального общего образования разработанной на основе специальной (коррекционной) программе </w:t>
            </w:r>
            <w:r w:rsidRPr="00C84493">
              <w:rPr>
                <w:rFonts w:ascii="Times New Roman" w:hAnsi="Times New Roman"/>
                <w:lang w:val="en-US" w:eastAsia="ru-RU"/>
              </w:rPr>
              <w:t>VII</w:t>
            </w:r>
            <w:r w:rsidRPr="00C84493">
              <w:rPr>
                <w:rFonts w:ascii="Times New Roman" w:hAnsi="Times New Roman"/>
                <w:lang w:eastAsia="ru-RU"/>
              </w:rPr>
              <w:t xml:space="preserve"> –</w:t>
            </w:r>
            <w:r w:rsidRPr="00C84493">
              <w:rPr>
                <w:rFonts w:ascii="Times New Roman" w:hAnsi="Times New Roman"/>
                <w:lang w:val="en-US" w:eastAsia="ru-RU"/>
              </w:rPr>
              <w:t>VIII</w:t>
            </w:r>
            <w:r w:rsidRPr="00C84493">
              <w:rPr>
                <w:rFonts w:ascii="Times New Roman" w:hAnsi="Times New Roman"/>
                <w:lang w:eastAsia="ru-RU"/>
              </w:rPr>
              <w:t xml:space="preserve"> вида).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исследование вербально-логического мышления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u w:val="single"/>
                <w:lang w:eastAsia="ru-RU"/>
              </w:rPr>
            </w:pPr>
            <w:r w:rsidRPr="00C84493">
              <w:rPr>
                <w:rFonts w:ascii="Times New Roman" w:hAnsi="Times New Roman"/>
                <w:u w:val="single"/>
                <w:lang w:eastAsia="ru-RU"/>
              </w:rPr>
              <w:t xml:space="preserve">Диагностика зрительно-моторной </w:t>
            </w:r>
            <w:r w:rsidRPr="00C84493">
              <w:rPr>
                <w:rFonts w:ascii="Times New Roman" w:hAnsi="Times New Roman"/>
                <w:u w:val="single"/>
                <w:lang w:eastAsia="ru-RU"/>
              </w:rPr>
              <w:lastRenderedPageBreak/>
              <w:t>координации: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- </w:t>
            </w:r>
            <w:proofErr w:type="spellStart"/>
            <w:r w:rsidRPr="00C84493">
              <w:rPr>
                <w:rFonts w:ascii="Times New Roman" w:hAnsi="Times New Roman"/>
                <w:lang w:eastAsia="ru-RU"/>
              </w:rPr>
              <w:t>гештальт-тест</w:t>
            </w:r>
            <w:proofErr w:type="spellEnd"/>
            <w:r w:rsidRPr="00C84493">
              <w:rPr>
                <w:rFonts w:ascii="Times New Roman" w:hAnsi="Times New Roman"/>
                <w:lang w:eastAsia="ru-RU"/>
              </w:rPr>
              <w:t xml:space="preserve"> Бендер.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Ритуал приветствия.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283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3818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умения классифицировать предметы и слова.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C84493">
              <w:rPr>
                <w:rFonts w:ascii="Times New Roman" w:hAnsi="Times New Roman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C84493">
              <w:rPr>
                <w:rFonts w:ascii="Times New Roman" w:hAnsi="Times New Roman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C84493">
              <w:rPr>
                <w:rFonts w:ascii="Times New Roman" w:hAnsi="Times New Roman"/>
              </w:rPr>
              <w:t>«Допиши по аналогии», «Раздели на группы», «Нарисуй по точкам».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hAnsi="Times New Roman"/>
              </w:rPr>
              <w:t>«Допиши по аналогии», «Раздели на группы», «Нарисуй по точкам».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3818" w:type="dxa"/>
            <w:shd w:val="clear" w:color="auto" w:fill="auto"/>
          </w:tcPr>
          <w:p w:rsidR="00BE3321" w:rsidRPr="00C84493" w:rsidRDefault="00BE3321" w:rsidP="00C84493">
            <w:pPr>
              <w:tabs>
                <w:tab w:val="left" w:pos="3740"/>
              </w:tabs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умения обобщать, анализировать, сопоставлять понятия.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«Найди слово в слове», «Шифровальщик», «Повтори фигуру».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«Найди слово в слове», «Шифровальщик», «Повтори фигуру».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3818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умения владеть операциями анализа и синтеза.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«Преврати одни слова в другие», «Вставь слово», «Нарисуй по точкам».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«Преврати одни слова в другие», «Вставь слово», «Нарисуй по точкам».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3818" w:type="dxa"/>
            <w:shd w:val="clear" w:color="auto" w:fill="auto"/>
          </w:tcPr>
          <w:p w:rsidR="00BE3321" w:rsidRPr="00C84493" w:rsidRDefault="00BE3321" w:rsidP="00C84493">
            <w:pPr>
              <w:tabs>
                <w:tab w:val="left" w:pos="3740"/>
              </w:tabs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зрительно-моторной координации.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C84493">
              <w:rPr>
                <w:rFonts w:ascii="Times New Roman" w:hAnsi="Times New Roman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C84493">
              <w:rPr>
                <w:rFonts w:ascii="Times New Roman" w:hAnsi="Times New Roman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«Восстанови порядок», «Нарисуй по точкам», «Найди слова».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«Восстанови порядок», «Нарисуй по точкам», «Найди слова».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2895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7</w:t>
            </w:r>
          </w:p>
        </w:tc>
        <w:tc>
          <w:tcPr>
            <w:tcW w:w="3818" w:type="dxa"/>
            <w:shd w:val="clear" w:color="auto" w:fill="auto"/>
          </w:tcPr>
          <w:p w:rsidR="00BE3321" w:rsidRPr="00C84493" w:rsidRDefault="00BE3321" w:rsidP="00C84493">
            <w:pPr>
              <w:tabs>
                <w:tab w:val="left" w:pos="3740"/>
              </w:tabs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понятийного мышления (умение обобщать).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C84493">
              <w:rPr>
                <w:rFonts w:ascii="Times New Roman" w:hAnsi="Times New Roman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C84493">
              <w:rPr>
                <w:rFonts w:ascii="Times New Roman" w:hAnsi="Times New Roman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«Найди общее название», «Соедини половинки слов», «Нарисуй по точкам».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«Найди общее название», «Соедини половинки слов», «Нарисуй по точкам».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3818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способности к классификации, абстрагированию.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«Замени одним словом», «Найди лишнее слово», «Нарисуй по точкам».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«Замени одним словом», «Найди лишнее слово», «Нарисуй по точкам».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3818" w:type="dxa"/>
            <w:shd w:val="clear" w:color="auto" w:fill="auto"/>
          </w:tcPr>
          <w:p w:rsidR="00BE3321" w:rsidRPr="00C84493" w:rsidRDefault="00BE3321" w:rsidP="00C84493">
            <w:pPr>
              <w:tabs>
                <w:tab w:val="left" w:pos="3740"/>
              </w:tabs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понятийного мышления (умение обобщать).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«Замени одним словом», «Найди общее название», «Нарисуй по точкам»,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«Замени одним словом», «Найди общее название», «Нарисуй по точкам».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1611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3818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зрительно-моторной координации.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«Восстанови слова», «Выбери правильный ответ», «Нарисуй по точкам».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«Восстанови слова», «Выбери правильный ответ», «Нарисуй по точкам».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3818" w:type="dxa"/>
            <w:shd w:val="clear" w:color="auto" w:fill="auto"/>
          </w:tcPr>
          <w:p w:rsidR="00BE3321" w:rsidRPr="00C84493" w:rsidRDefault="00BE3321" w:rsidP="00C84493">
            <w:pPr>
              <w:tabs>
                <w:tab w:val="left" w:pos="3740"/>
              </w:tabs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Упражнения на развитие умения устанавливать связи между понятиями. 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«Подчеркни «наоборот», «Вставь числа», «Нарисуй по точкам».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«Подчеркни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«наоборот», «Вставь числа», «Нарисуй по точкам».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13</w:t>
            </w:r>
          </w:p>
        </w:tc>
        <w:tc>
          <w:tcPr>
            <w:tcW w:w="3818" w:type="dxa"/>
            <w:shd w:val="clear" w:color="auto" w:fill="auto"/>
          </w:tcPr>
          <w:p w:rsidR="00BE3321" w:rsidRPr="00C84493" w:rsidRDefault="00BE3321" w:rsidP="00C84493">
            <w:pPr>
              <w:tabs>
                <w:tab w:val="left" w:pos="3740"/>
              </w:tabs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умения устанавливать связи между понятиями.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«Найди лишнее слово», «Допиши по аналогии», «Нарисуй такую же фигуру».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«Найди лишнее слово», «Допиши по аналогии», «Нарисуй такую же фигуру».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3818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умения устанавливать связи между понятиями.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«Допиши по аналогии», «Допиши «наоборот», «Нарисуй такую же фигуру».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«Допиши по аналогии», «Допиши «наоборот», «Нарисуй такую же фигуру».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3818" w:type="dxa"/>
            <w:shd w:val="clear" w:color="auto" w:fill="auto"/>
          </w:tcPr>
          <w:p w:rsidR="00BE3321" w:rsidRPr="00C84493" w:rsidRDefault="00BE3321" w:rsidP="00C84493">
            <w:pPr>
              <w:tabs>
                <w:tab w:val="left" w:pos="3740"/>
              </w:tabs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способности к классификации, абстрагированию.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«Найди лишнее слово», «Восстанови слова», «Нарисуй такую же фигуру».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«Найди лишнее слово», «Восстанови слова», «Нарисуй такую же фигуру».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3818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зрительно-моторной координации.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«Найди слова», «Найди лишнее слово», «Нарисуй такую же фигуру».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«Найди слова», «Найди лишнее слово», «Нарисуй такую же фигуру».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70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3818" w:type="dxa"/>
            <w:shd w:val="clear" w:color="auto" w:fill="auto"/>
          </w:tcPr>
          <w:p w:rsidR="00BE3321" w:rsidRPr="00C84493" w:rsidRDefault="00BE3321" w:rsidP="00C84493">
            <w:pPr>
              <w:tabs>
                <w:tab w:val="left" w:pos="3740"/>
              </w:tabs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умения обобщать, анализировать, сопоставлять понятия.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«Выбери правильный ответ», «Найди слово в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слове», «Нарисуй такую же фигуру».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«Выбери правильный ответ», «Найди слово в слове», «Нарисуй такую же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фигуру».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20</w:t>
            </w:r>
          </w:p>
        </w:tc>
        <w:tc>
          <w:tcPr>
            <w:tcW w:w="3818" w:type="dxa"/>
            <w:shd w:val="clear" w:color="auto" w:fill="auto"/>
          </w:tcPr>
          <w:p w:rsidR="00BE3321" w:rsidRPr="00C84493" w:rsidRDefault="00BE3321" w:rsidP="00C84493">
            <w:pPr>
              <w:tabs>
                <w:tab w:val="left" w:pos="3740"/>
              </w:tabs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способности к классификации, абстрагированию.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«Найди слова», «Найди лишнее слово», «Нарисуй такую же фигуру».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«Найди слова», «Найди лишнее слово», «Нарисуй такую же фигуру».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3818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умения устанавливать связи между понятиями.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«Вставь по аналогии», «Допиши по аналогии», «Нарисуй такую же фигуру».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«Вставь по аналогии», «Допиши по аналогии», «Нарисуй такую же фигуру».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3818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умения классифицировать предметы и слова.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«Найди лишнее слово», «Раздели на группы», «Раскрась картинку».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«Найди лишнее слово», «Раздели на группы», «Раскрась картинку».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3818" w:type="dxa"/>
            <w:shd w:val="clear" w:color="auto" w:fill="auto"/>
          </w:tcPr>
          <w:p w:rsidR="00BE3321" w:rsidRPr="00C84493" w:rsidRDefault="00BE3321" w:rsidP="00C84493">
            <w:pPr>
              <w:tabs>
                <w:tab w:val="left" w:pos="3740"/>
              </w:tabs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внимания, наблюдательности, навыков устного счёта.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«Тренируй внимание», «Соедини половинки слов», «Раскрась картинку».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«Тренируй внимание», «Соедини половинки слов», «Раскрась картинку».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3818" w:type="dxa"/>
            <w:shd w:val="clear" w:color="auto" w:fill="auto"/>
          </w:tcPr>
          <w:p w:rsidR="00BE3321" w:rsidRPr="00C84493" w:rsidRDefault="00BE3321" w:rsidP="00C84493">
            <w:pPr>
              <w:tabs>
                <w:tab w:val="left" w:pos="3740"/>
              </w:tabs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внимания.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«Тренируй внимание», «Найди пару», «Раскрась картинку».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lastRenderedPageBreak/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«Тренируй внимание», «Найди пару», «Раскрась картинку».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26</w:t>
            </w:r>
          </w:p>
        </w:tc>
        <w:tc>
          <w:tcPr>
            <w:tcW w:w="3818" w:type="dxa"/>
            <w:shd w:val="clear" w:color="auto" w:fill="auto"/>
          </w:tcPr>
          <w:p w:rsidR="00BE3321" w:rsidRPr="00C84493" w:rsidRDefault="00BE3321" w:rsidP="00C84493">
            <w:pPr>
              <w:tabs>
                <w:tab w:val="left" w:pos="3740"/>
              </w:tabs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умения устанавливать связи между понятиями.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«Подчеркни «наоборот», «Найди слова», «Раскрась картинку».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«Подчеркни «наоборот», «Найди слова», «Раскрась картинку».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3818" w:type="dxa"/>
            <w:shd w:val="clear" w:color="auto" w:fill="auto"/>
          </w:tcPr>
          <w:p w:rsidR="00BE3321" w:rsidRPr="00C84493" w:rsidRDefault="00BE3321" w:rsidP="00C84493">
            <w:pPr>
              <w:tabs>
                <w:tab w:val="left" w:pos="3740"/>
              </w:tabs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умения владеть операциями анализа и синтеза.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«Преврати одни слова в другие», «Составь слова», «Раскрась картинку».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«Преврати одни слова в другие», «Составь слова», «Раскрась картинку».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3818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внимания, ассоциативной памяти.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«Собери слова», «Шифровальщик», «Раскрась картинку».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tabs>
                <w:tab w:val="left" w:pos="3740"/>
              </w:tabs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«Собери слова», «Шифровальщик», «Раскрась картинку».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3818" w:type="dxa"/>
            <w:shd w:val="clear" w:color="auto" w:fill="auto"/>
          </w:tcPr>
          <w:p w:rsidR="00BE3321" w:rsidRPr="00C84493" w:rsidRDefault="00BE3321" w:rsidP="00C84493">
            <w:pPr>
              <w:tabs>
                <w:tab w:val="left" w:pos="3740"/>
              </w:tabs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умения устанавливать связи между понятиями.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tabs>
                <w:tab w:val="left" w:pos="3740"/>
              </w:tabs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«Допиши по аналогии», «Вставь числа», «Раскрась картинку».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tabs>
                <w:tab w:val="left" w:pos="3740"/>
              </w:tabs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«Допиши по аналогии», «Вставь числа», «Раскрась картинку».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3818" w:type="dxa"/>
            <w:shd w:val="clear" w:color="auto" w:fill="auto"/>
          </w:tcPr>
          <w:p w:rsidR="00BE3321" w:rsidRPr="00C84493" w:rsidRDefault="00BE3321" w:rsidP="00C84493">
            <w:pPr>
              <w:tabs>
                <w:tab w:val="left" w:pos="3740"/>
              </w:tabs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умения владеть операциями анализа и синтеза.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tabs>
                <w:tab w:val="left" w:pos="3740"/>
              </w:tabs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«Найди пару», «Найди слова», «Раскрась картинку».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tabs>
                <w:tab w:val="left" w:pos="3740"/>
              </w:tabs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«Найди пару», «Найди слова», «Раскрась картинку».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33-34</w:t>
            </w:r>
          </w:p>
        </w:tc>
        <w:tc>
          <w:tcPr>
            <w:tcW w:w="3818" w:type="dxa"/>
            <w:shd w:val="clear" w:color="auto" w:fill="auto"/>
          </w:tcPr>
          <w:p w:rsidR="00BE3321" w:rsidRPr="00C84493" w:rsidRDefault="00BE3321" w:rsidP="00C84493">
            <w:pPr>
              <w:tabs>
                <w:tab w:val="left" w:pos="360"/>
              </w:tabs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4493">
              <w:rPr>
                <w:rFonts w:ascii="Times New Roman" w:eastAsia="Times New Roman" w:hAnsi="Times New Roman"/>
                <w:lang w:eastAsia="ru-RU"/>
              </w:rPr>
              <w:t>Диагностика динамики коррекции развития когнитивных и эмоционально-волевой сфер.</w:t>
            </w:r>
            <w:proofErr w:type="gramEnd"/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 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2. Основная часть.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Знакомство с программой и обучением. Начальная диагностика и тестирование.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u w:val="single"/>
                <w:lang w:eastAsia="ru-RU"/>
              </w:rPr>
            </w:pPr>
            <w:r w:rsidRPr="00C84493">
              <w:rPr>
                <w:rFonts w:ascii="Times New Roman" w:hAnsi="Times New Roman"/>
                <w:u w:val="single"/>
                <w:lang w:eastAsia="ru-RU"/>
              </w:rPr>
              <w:t>Диагностика внимания: 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-методика «Корректурная проба» (изучение уровня распределения, концентрации, устойчивости внимания);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«Шифровка» (изучение уровня переключения внимания);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u w:val="single"/>
                <w:lang w:eastAsia="ru-RU"/>
              </w:rPr>
            </w:pPr>
            <w:r w:rsidRPr="00C84493">
              <w:rPr>
                <w:rFonts w:ascii="Times New Roman" w:hAnsi="Times New Roman"/>
                <w:u w:val="single"/>
                <w:lang w:eastAsia="ru-RU"/>
              </w:rPr>
              <w:t>Диагностика памяти: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«Определение коэффициента логической и механической памяти»;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«Логическая память» (изучение уровня опосредованного запоминания).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u w:val="single"/>
                <w:lang w:eastAsia="ru-RU"/>
              </w:rPr>
              <w:t>Диагностика мышления: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- Тест </w:t>
            </w:r>
            <w:proofErr w:type="spellStart"/>
            <w:r w:rsidRPr="00C84493">
              <w:rPr>
                <w:rFonts w:ascii="Times New Roman" w:hAnsi="Times New Roman"/>
                <w:lang w:eastAsia="ru-RU"/>
              </w:rPr>
              <w:t>Равена</w:t>
            </w:r>
            <w:proofErr w:type="spellEnd"/>
            <w:r w:rsidRPr="00C84493">
              <w:rPr>
                <w:rFonts w:ascii="Times New Roman" w:hAnsi="Times New Roman"/>
                <w:lang w:eastAsia="ru-RU"/>
              </w:rPr>
              <w:t xml:space="preserve"> (изучение уровня интеллектуального развития);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«Сравнение понятий» (изучение процессов анализа и синтеза);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«Исключение понятий» (изучение процессов обобщения и отвлечения);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- методика Векслера (для учащихся с ОВЗ, обучающихся по адаптированным программам начального общего образования разработанной на основе специальной (коррекционной) программе </w:t>
            </w:r>
            <w:r w:rsidRPr="00C84493">
              <w:rPr>
                <w:rFonts w:ascii="Times New Roman" w:hAnsi="Times New Roman"/>
                <w:lang w:val="en-US" w:eastAsia="ru-RU"/>
              </w:rPr>
              <w:t>VII</w:t>
            </w:r>
            <w:r w:rsidRPr="00C84493">
              <w:rPr>
                <w:rFonts w:ascii="Times New Roman" w:hAnsi="Times New Roman"/>
                <w:lang w:eastAsia="ru-RU"/>
              </w:rPr>
              <w:t xml:space="preserve"> –</w:t>
            </w:r>
            <w:r w:rsidRPr="00C84493">
              <w:rPr>
                <w:rFonts w:ascii="Times New Roman" w:hAnsi="Times New Roman"/>
                <w:lang w:val="en-US" w:eastAsia="ru-RU"/>
              </w:rPr>
              <w:t>VIII</w:t>
            </w:r>
            <w:r w:rsidRPr="00C84493">
              <w:rPr>
                <w:rFonts w:ascii="Times New Roman" w:hAnsi="Times New Roman"/>
                <w:lang w:eastAsia="ru-RU"/>
              </w:rPr>
              <w:t xml:space="preserve"> вида).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исследование вербально-логического мышления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u w:val="single"/>
                <w:lang w:eastAsia="ru-RU"/>
              </w:rPr>
            </w:pPr>
            <w:r w:rsidRPr="00C84493">
              <w:rPr>
                <w:rFonts w:ascii="Times New Roman" w:hAnsi="Times New Roman"/>
                <w:u w:val="single"/>
                <w:lang w:eastAsia="ru-RU"/>
              </w:rPr>
              <w:t>Диагностика зрительно-моторной координации: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- </w:t>
            </w:r>
            <w:proofErr w:type="spellStart"/>
            <w:r w:rsidRPr="00C84493">
              <w:rPr>
                <w:rFonts w:ascii="Times New Roman" w:hAnsi="Times New Roman"/>
                <w:lang w:eastAsia="ru-RU"/>
              </w:rPr>
              <w:t>гештальт-тест</w:t>
            </w:r>
            <w:proofErr w:type="spellEnd"/>
            <w:r w:rsidRPr="00C84493">
              <w:rPr>
                <w:rFonts w:ascii="Times New Roman" w:hAnsi="Times New Roman"/>
                <w:lang w:eastAsia="ru-RU"/>
              </w:rPr>
              <w:t xml:space="preserve"> Бендер.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</w:tbl>
    <w:p w:rsidR="00C84493" w:rsidRPr="00C84493" w:rsidRDefault="00C84493" w:rsidP="00C84493">
      <w:pPr>
        <w:pStyle w:val="Default"/>
        <w:spacing w:line="240" w:lineRule="atLeast"/>
        <w:jc w:val="both"/>
        <w:rPr>
          <w:b/>
          <w:bCs/>
          <w:iCs/>
          <w:sz w:val="22"/>
          <w:szCs w:val="22"/>
        </w:rPr>
      </w:pPr>
    </w:p>
    <w:p w:rsidR="00C84493" w:rsidRPr="00C84493" w:rsidRDefault="00C84493" w:rsidP="00C84493">
      <w:pPr>
        <w:pStyle w:val="Default"/>
        <w:spacing w:line="240" w:lineRule="atLeast"/>
        <w:jc w:val="center"/>
        <w:rPr>
          <w:b/>
          <w:bCs/>
          <w:iCs/>
          <w:sz w:val="22"/>
          <w:szCs w:val="22"/>
        </w:rPr>
      </w:pPr>
      <w:r w:rsidRPr="00C84493">
        <w:rPr>
          <w:sz w:val="22"/>
          <w:szCs w:val="22"/>
        </w:rPr>
        <w:br w:type="page"/>
      </w:r>
      <w:r w:rsidRPr="00C84493">
        <w:rPr>
          <w:b/>
          <w:bCs/>
          <w:iCs/>
          <w:sz w:val="22"/>
          <w:szCs w:val="22"/>
        </w:rPr>
        <w:lastRenderedPageBreak/>
        <w:t>СОДЕРЖАНИЕ КОРРЕКЦИОННО – РАЗВИВАЮЩЕЙ ПРОГРАММЫ</w:t>
      </w:r>
    </w:p>
    <w:p w:rsidR="00C84493" w:rsidRPr="00C84493" w:rsidRDefault="00C84493" w:rsidP="00C84493">
      <w:pPr>
        <w:pStyle w:val="Default"/>
        <w:spacing w:line="240" w:lineRule="atLeast"/>
        <w:jc w:val="center"/>
        <w:rPr>
          <w:b/>
          <w:bCs/>
          <w:iCs/>
          <w:sz w:val="22"/>
          <w:szCs w:val="22"/>
        </w:rPr>
      </w:pPr>
      <w:r w:rsidRPr="00C84493">
        <w:rPr>
          <w:b/>
          <w:bCs/>
          <w:iCs/>
          <w:sz w:val="22"/>
          <w:szCs w:val="22"/>
        </w:rPr>
        <w:t>2 КЛАСС</w:t>
      </w:r>
    </w:p>
    <w:p w:rsidR="00C84493" w:rsidRPr="00C84493" w:rsidRDefault="00C84493" w:rsidP="00C84493">
      <w:pPr>
        <w:pStyle w:val="Default"/>
        <w:spacing w:line="240" w:lineRule="atLeast"/>
        <w:jc w:val="center"/>
        <w:rPr>
          <w:b/>
          <w:bCs/>
          <w:iCs/>
          <w:sz w:val="22"/>
          <w:szCs w:val="22"/>
        </w:rPr>
      </w:pPr>
    </w:p>
    <w:tbl>
      <w:tblPr>
        <w:tblW w:w="1545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960"/>
        <w:gridCol w:w="4594"/>
        <w:gridCol w:w="6331"/>
      </w:tblGrid>
      <w:tr w:rsidR="00BE3321" w:rsidRPr="00C84493" w:rsidTr="00BE3321">
        <w:tc>
          <w:tcPr>
            <w:tcW w:w="567" w:type="dxa"/>
            <w:shd w:val="clear" w:color="auto" w:fill="auto"/>
          </w:tcPr>
          <w:p w:rsidR="00BE3321" w:rsidRPr="00C84493" w:rsidRDefault="00BE3321" w:rsidP="00BE3321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b/>
                <w:lang w:eastAsia="ru-RU"/>
              </w:rPr>
              <w:t xml:space="preserve">№ 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b/>
                <w:lang w:eastAsia="ru-RU"/>
              </w:rPr>
              <w:t>Название раздела</w:t>
            </w:r>
          </w:p>
          <w:p w:rsidR="00BE3321" w:rsidRPr="00C84493" w:rsidRDefault="00BE3321" w:rsidP="00C8449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b/>
                <w:lang w:eastAsia="ru-RU"/>
              </w:rPr>
              <w:t>программы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b/>
                <w:lang w:eastAsia="ru-RU"/>
              </w:rPr>
              <w:t>Содержание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b/>
                <w:lang w:eastAsia="ru-RU"/>
              </w:rPr>
              <w:t>Характеристика видов деятельности учащихся</w:t>
            </w:r>
          </w:p>
        </w:tc>
      </w:tr>
      <w:tr w:rsidR="00BE3321" w:rsidRPr="00C84493" w:rsidTr="00BE3321">
        <w:trPr>
          <w:trHeight w:val="1226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1-2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tabs>
                <w:tab w:val="left" w:pos="426"/>
              </w:tabs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Диагностика развития когнитивных и </w:t>
            </w:r>
            <w:proofErr w:type="gramStart"/>
            <w:r w:rsidRPr="00C84493">
              <w:rPr>
                <w:rFonts w:ascii="Times New Roman" w:eastAsia="Times New Roman" w:hAnsi="Times New Roman"/>
                <w:lang w:eastAsia="ru-RU"/>
              </w:rPr>
              <w:t>эмоционально-волевой</w:t>
            </w:r>
            <w:proofErr w:type="gramEnd"/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 сфер.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2. Основная часть. </w:t>
            </w:r>
          </w:p>
          <w:p w:rsidR="00BE3321" w:rsidRPr="00C84493" w:rsidRDefault="00BE3321" w:rsidP="00C84493">
            <w:pPr>
              <w:tabs>
                <w:tab w:val="left" w:pos="3740"/>
              </w:tabs>
              <w:spacing w:after="0" w:line="240" w:lineRule="atLeast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Знакомство с программой и обучением. Начальная диагностика и тестирование.</w:t>
            </w:r>
          </w:p>
          <w:p w:rsidR="00BE3321" w:rsidRPr="00C84493" w:rsidRDefault="00BE3321" w:rsidP="00C84493">
            <w:pPr>
              <w:spacing w:after="0" w:line="240" w:lineRule="atLeast"/>
              <w:rPr>
                <w:rFonts w:ascii="Times New Roman" w:eastAsia="Times New Roman" w:hAnsi="Times New Roman"/>
                <w:u w:val="single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u w:val="single"/>
                <w:lang w:eastAsia="ru-RU"/>
              </w:rPr>
              <w:t>Диагностика внимания: </w:t>
            </w:r>
          </w:p>
          <w:p w:rsidR="00BE3321" w:rsidRPr="00C84493" w:rsidRDefault="00BE3321" w:rsidP="00C84493">
            <w:pPr>
              <w:spacing w:after="0" w:line="240" w:lineRule="atLeast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-методика «Корректурная проба» (изучение уровня распределения, концентрации, устойчивости внимания);</w:t>
            </w:r>
          </w:p>
          <w:p w:rsidR="00BE3321" w:rsidRPr="00C84493" w:rsidRDefault="00BE3321" w:rsidP="00C84493">
            <w:pPr>
              <w:spacing w:after="0" w:line="240" w:lineRule="atLeast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- методика «Шифровка» (изучение уровня переключения внимания);</w:t>
            </w:r>
          </w:p>
          <w:p w:rsidR="00BE3321" w:rsidRPr="00C84493" w:rsidRDefault="00BE3321" w:rsidP="00C84493">
            <w:pPr>
              <w:spacing w:after="0" w:line="240" w:lineRule="atLeast"/>
              <w:rPr>
                <w:rFonts w:ascii="Times New Roman" w:eastAsia="Times New Roman" w:hAnsi="Times New Roman"/>
                <w:u w:val="single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u w:val="single"/>
                <w:lang w:eastAsia="ru-RU"/>
              </w:rPr>
              <w:t>Диагностика памяти:</w:t>
            </w:r>
          </w:p>
          <w:p w:rsidR="00BE3321" w:rsidRPr="00C84493" w:rsidRDefault="00BE3321" w:rsidP="00C84493">
            <w:pPr>
              <w:spacing w:after="0" w:line="240" w:lineRule="atLeast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- методика «Определение коэффициента логической и механической памяти»;</w:t>
            </w:r>
          </w:p>
          <w:p w:rsidR="00BE3321" w:rsidRPr="00C84493" w:rsidRDefault="00BE3321" w:rsidP="00C84493">
            <w:pPr>
              <w:spacing w:after="0" w:line="240" w:lineRule="atLeast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- методика «Логическая память» (изучение уровня опосредованного запоминания).</w:t>
            </w:r>
          </w:p>
          <w:p w:rsidR="00BE3321" w:rsidRPr="00C84493" w:rsidRDefault="00BE3321" w:rsidP="00C84493">
            <w:pPr>
              <w:spacing w:after="0" w:line="240" w:lineRule="atLeast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u w:val="single"/>
                <w:lang w:eastAsia="ru-RU"/>
              </w:rPr>
              <w:t>Диагностика мышления:</w:t>
            </w:r>
          </w:p>
          <w:p w:rsidR="00BE3321" w:rsidRPr="00C84493" w:rsidRDefault="00BE3321" w:rsidP="00C84493">
            <w:pPr>
              <w:spacing w:after="0" w:line="240" w:lineRule="atLeast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- Тест </w:t>
            </w:r>
            <w:proofErr w:type="spellStart"/>
            <w:r w:rsidRPr="00C84493">
              <w:rPr>
                <w:rFonts w:ascii="Times New Roman" w:eastAsia="Times New Roman" w:hAnsi="Times New Roman"/>
                <w:lang w:eastAsia="ru-RU"/>
              </w:rPr>
              <w:t>Равена</w:t>
            </w:r>
            <w:proofErr w:type="spellEnd"/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 (изучение уровня интеллектуального развития);</w:t>
            </w:r>
          </w:p>
          <w:p w:rsidR="00BE3321" w:rsidRPr="00C84493" w:rsidRDefault="00BE3321" w:rsidP="00C84493">
            <w:pPr>
              <w:spacing w:after="0" w:line="240" w:lineRule="atLeast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- методика «Сравнение понятий» (изучение процессов анализа и синтеза);</w:t>
            </w:r>
          </w:p>
          <w:p w:rsidR="00BE3321" w:rsidRPr="00C84493" w:rsidRDefault="00BE3321" w:rsidP="00C84493">
            <w:pPr>
              <w:spacing w:after="0" w:line="240" w:lineRule="atLeast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- методика «Исключение понятий» (изучение процессов обобщения и отвлечения);</w:t>
            </w:r>
          </w:p>
          <w:p w:rsidR="00BE3321" w:rsidRPr="00C84493" w:rsidRDefault="00BE3321" w:rsidP="00C84493">
            <w:pPr>
              <w:spacing w:after="0" w:line="240" w:lineRule="atLeast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- методика Векслера (для учащихся с ОВЗ, обучающихся по адаптированным программам начального общего образования разработанной на основе специальной (коррекционной) программе </w:t>
            </w:r>
            <w:r w:rsidRPr="00C84493">
              <w:rPr>
                <w:rFonts w:ascii="Times New Roman" w:eastAsia="Times New Roman" w:hAnsi="Times New Roman"/>
                <w:lang w:val="en-US" w:eastAsia="ru-RU"/>
              </w:rPr>
              <w:t>VII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 –</w:t>
            </w:r>
            <w:r w:rsidRPr="00C84493">
              <w:rPr>
                <w:rFonts w:ascii="Times New Roman" w:eastAsia="Times New Roman" w:hAnsi="Times New Roman"/>
                <w:lang w:val="en-US" w:eastAsia="ru-RU"/>
              </w:rPr>
              <w:t>VIII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 вида).</w:t>
            </w:r>
          </w:p>
          <w:p w:rsidR="00BE3321" w:rsidRPr="00C84493" w:rsidRDefault="00BE3321" w:rsidP="00C84493">
            <w:pPr>
              <w:spacing w:after="0" w:line="240" w:lineRule="atLeast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- исследование вербально-логического мышления</w:t>
            </w:r>
          </w:p>
          <w:p w:rsidR="00BE3321" w:rsidRPr="00C84493" w:rsidRDefault="00BE3321" w:rsidP="00C84493">
            <w:pPr>
              <w:spacing w:after="0" w:line="240" w:lineRule="atLeast"/>
              <w:rPr>
                <w:rFonts w:ascii="Times New Roman" w:eastAsia="Times New Roman" w:hAnsi="Times New Roman"/>
                <w:u w:val="single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u w:val="single"/>
                <w:lang w:eastAsia="ru-RU"/>
              </w:rPr>
              <w:lastRenderedPageBreak/>
              <w:t>Диагностика зрительно-моторной координации: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proofErr w:type="spellStart"/>
            <w:r w:rsidRPr="00C84493">
              <w:rPr>
                <w:rFonts w:ascii="Times New Roman" w:eastAsia="Times New Roman" w:hAnsi="Times New Roman"/>
                <w:lang w:eastAsia="ru-RU"/>
              </w:rPr>
              <w:t>гештальт-тест</w:t>
            </w:r>
            <w:proofErr w:type="spellEnd"/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 Бендер.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Ритуал приветствия.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283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умения владеть операциями анализа и синтеза.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C84493">
              <w:rPr>
                <w:rFonts w:ascii="Times New Roman" w:hAnsi="Times New Roman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C84493">
              <w:rPr>
                <w:rFonts w:ascii="Times New Roman" w:hAnsi="Times New Roman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«Восстанови слова», «Найди слова», «Найди пару», «Нарисуй такую же фигуру». 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Выполняют упражнения основной части занятия: «Восстанови слова», «Найди слова», «Найди пару», «Нарисуй такую же фигуру».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умения устанавливать связи между понятиями.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tabs>
                <w:tab w:val="left" w:pos="3740"/>
              </w:tabs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«Вставь по аналогии», «Слова рассыпались», «Развивай быстроту </w:t>
            </w:r>
          </w:p>
          <w:p w:rsidR="00BE3321" w:rsidRPr="00C84493" w:rsidRDefault="00BE3321" w:rsidP="00C84493">
            <w:pPr>
              <w:tabs>
                <w:tab w:val="left" w:pos="3740"/>
              </w:tabs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«Вставь по аналогии», «Слова рассыпались», «Развивай быстроту реакции», «Нарисуй такую же фигуру».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tabs>
                <w:tab w:val="left" w:pos="3740"/>
              </w:tabs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умения классифицировать предметы и слова.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tabs>
                <w:tab w:val="left" w:pos="3740"/>
              </w:tabs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«Найди лишнее слово», «Найди слова», «Допиши пословицу», «Нарисуй такую же фигуру».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«Найди лишнее слово», «Найди слова», «Допиши пословицу», «Нарисуй такую же фигуру».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умения устанавливать различные виды отношений между понятиями.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C84493">
              <w:rPr>
                <w:rFonts w:ascii="Times New Roman" w:hAnsi="Times New Roman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C84493">
              <w:rPr>
                <w:rFonts w:ascii="Times New Roman" w:hAnsi="Times New Roman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«Соедини половинки слов», «Слова рассыпались», «Наоборот», «Нарисуй такую же фигуру».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«Соедини половинки слов», «Слова рассыпались», «Наоборот», «Нарисуй такую же фигуру».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2895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7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мышления (процессы синтеза).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C84493">
              <w:rPr>
                <w:rFonts w:ascii="Times New Roman" w:hAnsi="Times New Roman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C84493">
              <w:rPr>
                <w:rFonts w:ascii="Times New Roman" w:hAnsi="Times New Roman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«Найди лишнее слово», «Восстанови слова», «Составь новое слово», «Нарисуй такую же фигуру».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«Найди лишнее слово», «Восстанови слова», «Составь новое слово», «Нарисуй такую же фигуру».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вербально – смыслового анализа.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«Составь новое слово», «Вставь по аналогии», «Крылатые» выражения», «Нарисуй такую же фигуру».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«Составь новое слово», «Вставь по аналогии», «Крылатые» выражения», «Нарисуй такую же фигуру».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tabs>
                <w:tab w:val="left" w:pos="360"/>
              </w:tabs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умения устанавливать связи между понятиями.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«Вставь по аналогии», «Найди лишнее слово», «Найди пару», «Нарисуй такую же фигуру».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упражнения основной части занятия: «Вставь по аналогии», «Найди лишнее слово», «Найди пару», «Нарисуй такую же фигуру».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1611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логического мышления.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«Подбери слово», «Тренируй логическое мышление», «Найди общее название», «Нарисуй такую же фигуру».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программы «Адалин» (компьютерная версия).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lastRenderedPageBreak/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«Подбери слово», «Тренируй логическое мышление», «Найди общее название», «Нарисуй такую же фигуру».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упражнения по программе развития познавательных процессов «Адалин» (компьютерный вариант).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12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tabs>
                <w:tab w:val="left" w:pos="360"/>
              </w:tabs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быстроты реакции.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«Вставь по аналогии», «Развивай быстроту реакции», «Составь пару», «Нарисуй такую же фигуру».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упражнения основной части занятия: «Вставь по аналогии», «Развивай быстроту реакции», «Составь пару», «Нарисуй такую же фигуру».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вербально - понятийного мышления.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«Составь пару», «Найди общее название», «Найди пару», «Нарисуй такую же фигуру».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упражнения основной части занятия: «Составь пару», «Найди общее название», «Найди пару», «Нарисуй такую же фигуру».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вербально - понятийного мышления.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tabs>
                <w:tab w:val="left" w:pos="3740"/>
              </w:tabs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«Найди пару», «Найди общее название», «Нарисуй такую же фигуру», «Найди лишнее слово».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«Найди пару», «Найди общее название», «Нарисуй такую же фигуру», «Найди лишнее слово».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умения устанавливать различные виды отношений между понятиями.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«Составь новые слова», «Найди лишнее слово», «Наоборот», «Нарисуй такую же фигуру».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«Составь новые слова», «Найди лишнее слово», «Наоборот», «Нарисуй такую же фигуру».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18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мышления (процессы синтеза).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tabs>
                <w:tab w:val="left" w:pos="3740"/>
              </w:tabs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«Найди слова», «Слова рассыпались», «Найди общее название», «Нарисуй такую же фигуру».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упражнения основной части занятия: «Найди слова», «Слова рассыпались», «Найди общее название», «Нарисуй такую же фигуру».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внимания, ассоциативной памяти.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«Шифровальщик», «Найди пару», «Допиши определения», «Нарисуй такую же фигуру».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упражнения основной части занятия: «Шифровальщик», «Найди пару», «Допиши определения», «Нарисуй такую же фигуру».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умения устанавливать различные виды отношений между понятиями.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«Найди общее название», «Восстанови слова», «Развивай логику», «Нарисуй такую же фигуру».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«Найди общее название», «Восстанови слова», «Развивай логику», «Нарисуй такую же фигуру».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внимания.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«Раздели слова на группы», «Найди пару», «Тренируй внимание», «Нарисуй такую же фигуру».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«Раздели слова на группы», «Найди пару», «Тренируй внимание», «Нарисуй такую же фигуру».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умения устанавливать связи между понятиями.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«Превращение слов», «Вставь по аналогии», «Шифровальщик», «Нарисуй такую же фигуру».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«Превращение </w:t>
            </w: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слов», «Вставь по аналогии», «Шифровальщик», «Нарисуй такую же фигуру».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27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мыслительной операции анализ через синтез.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tabs>
                <w:tab w:val="left" w:pos="3740"/>
              </w:tabs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«Развивай логику», «Восстанови слова», «Анаграммы», «Нарисуй такую же фигуру».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упражнения основной части занятия: «Развивай логику», «Восстанови слова», «Анаграммы», «Нарисуй такую же фигуру».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внимания, ассоциативной памяти.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«Раздели слова на группы», «Шифровальщик», «Найди лишнее слово», «Нарисуй такую же фигуру».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«Раздели слова на группы», «Шифровальщик», «Найди лишнее слово», «Нарисуй такую же фигуру».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вербально – смыслового анализа.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«Раздели слова на группы», «Крылатые выражения», «Развивай внимание», «Нарисуй такую же фигуру».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«Раздели слова на группы», «Крылатые выражения», «Развивай внимание», «Нарисуй такую же фигуру».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33-34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tabs>
                <w:tab w:val="left" w:pos="360"/>
              </w:tabs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4493">
              <w:rPr>
                <w:rFonts w:ascii="Times New Roman" w:eastAsia="Times New Roman" w:hAnsi="Times New Roman"/>
                <w:lang w:eastAsia="ru-RU"/>
              </w:rPr>
              <w:t>Диагностика динамики коррекции развития когнитивных и эмоционально-волевой сфер.</w:t>
            </w:r>
            <w:proofErr w:type="gramEnd"/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2. Основная часть.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Знакомство с программой и обучением. Начальная диагностика и тестирование.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u w:val="single"/>
                <w:lang w:eastAsia="ru-RU"/>
              </w:rPr>
            </w:pPr>
            <w:r w:rsidRPr="00C84493">
              <w:rPr>
                <w:rFonts w:ascii="Times New Roman" w:hAnsi="Times New Roman"/>
                <w:u w:val="single"/>
                <w:lang w:eastAsia="ru-RU"/>
              </w:rPr>
              <w:t>Диагностика внимания: 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-методика «Корректурная проба» (изучение уровня распределения, концентрации, </w:t>
            </w:r>
            <w:r w:rsidRPr="00C84493">
              <w:rPr>
                <w:rFonts w:ascii="Times New Roman" w:hAnsi="Times New Roman"/>
                <w:lang w:eastAsia="ru-RU"/>
              </w:rPr>
              <w:lastRenderedPageBreak/>
              <w:t>устойчивости внимания);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«Шифровка» (изучение уровня переключения внимания);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u w:val="single"/>
                <w:lang w:eastAsia="ru-RU"/>
              </w:rPr>
            </w:pPr>
            <w:r w:rsidRPr="00C84493">
              <w:rPr>
                <w:rFonts w:ascii="Times New Roman" w:hAnsi="Times New Roman"/>
                <w:u w:val="single"/>
                <w:lang w:eastAsia="ru-RU"/>
              </w:rPr>
              <w:t>Диагностика памяти: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«Определение коэффициента логической и механической памяти»;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«Логическая память» (изучение уровня опосредованного запоминания).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u w:val="single"/>
                <w:lang w:eastAsia="ru-RU"/>
              </w:rPr>
              <w:t>Диагностика мышления: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- Тест </w:t>
            </w:r>
            <w:proofErr w:type="spellStart"/>
            <w:r w:rsidRPr="00C84493">
              <w:rPr>
                <w:rFonts w:ascii="Times New Roman" w:hAnsi="Times New Roman"/>
                <w:lang w:eastAsia="ru-RU"/>
              </w:rPr>
              <w:t>Равена</w:t>
            </w:r>
            <w:proofErr w:type="spellEnd"/>
            <w:r w:rsidRPr="00C84493">
              <w:rPr>
                <w:rFonts w:ascii="Times New Roman" w:hAnsi="Times New Roman"/>
                <w:lang w:eastAsia="ru-RU"/>
              </w:rPr>
              <w:t xml:space="preserve"> (изучение уровня интеллектуального развития);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«Сравнение понятий» (изучение процессов анализа и синтеза);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«Исключение понятий» (изучение процессов обобщения и отвлечения);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- методика Векслера (для учащихся с ОВЗ, обучающихся по адаптированным программам начального общего образования разработанной на основе специальной (коррекционной) программе </w:t>
            </w:r>
            <w:r w:rsidRPr="00C84493">
              <w:rPr>
                <w:rFonts w:ascii="Times New Roman" w:hAnsi="Times New Roman"/>
                <w:lang w:val="en-US" w:eastAsia="ru-RU"/>
              </w:rPr>
              <w:t>VII</w:t>
            </w:r>
            <w:r w:rsidRPr="00C84493">
              <w:rPr>
                <w:rFonts w:ascii="Times New Roman" w:hAnsi="Times New Roman"/>
                <w:lang w:eastAsia="ru-RU"/>
              </w:rPr>
              <w:t xml:space="preserve"> –</w:t>
            </w:r>
            <w:r w:rsidRPr="00C84493">
              <w:rPr>
                <w:rFonts w:ascii="Times New Roman" w:hAnsi="Times New Roman"/>
                <w:lang w:val="en-US" w:eastAsia="ru-RU"/>
              </w:rPr>
              <w:t>VIII</w:t>
            </w:r>
            <w:r w:rsidRPr="00C84493">
              <w:rPr>
                <w:rFonts w:ascii="Times New Roman" w:hAnsi="Times New Roman"/>
                <w:lang w:eastAsia="ru-RU"/>
              </w:rPr>
              <w:t xml:space="preserve"> вида).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исследование вербально-логического мышления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u w:val="single"/>
                <w:lang w:eastAsia="ru-RU"/>
              </w:rPr>
            </w:pPr>
            <w:r w:rsidRPr="00C84493">
              <w:rPr>
                <w:rFonts w:ascii="Times New Roman" w:hAnsi="Times New Roman"/>
                <w:u w:val="single"/>
                <w:lang w:eastAsia="ru-RU"/>
              </w:rPr>
              <w:t>Диагностика зрительно-моторной координации: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- </w:t>
            </w:r>
            <w:proofErr w:type="spellStart"/>
            <w:r w:rsidRPr="00C84493">
              <w:rPr>
                <w:rFonts w:ascii="Times New Roman" w:hAnsi="Times New Roman"/>
                <w:lang w:eastAsia="ru-RU"/>
              </w:rPr>
              <w:t>гештальт-тест</w:t>
            </w:r>
            <w:proofErr w:type="spellEnd"/>
            <w:r w:rsidRPr="00C84493">
              <w:rPr>
                <w:rFonts w:ascii="Times New Roman" w:hAnsi="Times New Roman"/>
                <w:lang w:eastAsia="ru-RU"/>
              </w:rPr>
              <w:t xml:space="preserve"> Бендер.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331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</w:tbl>
    <w:p w:rsidR="00C84493" w:rsidRPr="00C84493" w:rsidRDefault="00C84493" w:rsidP="00C84493">
      <w:pPr>
        <w:pStyle w:val="Default"/>
        <w:spacing w:line="240" w:lineRule="atLeast"/>
        <w:rPr>
          <w:sz w:val="22"/>
          <w:szCs w:val="22"/>
        </w:rPr>
      </w:pPr>
    </w:p>
    <w:p w:rsidR="00C84493" w:rsidRPr="00C84493" w:rsidRDefault="00C84493" w:rsidP="00C84493">
      <w:pPr>
        <w:pStyle w:val="Default"/>
        <w:spacing w:line="240" w:lineRule="atLeast"/>
        <w:jc w:val="center"/>
        <w:rPr>
          <w:b/>
          <w:bCs/>
          <w:iCs/>
          <w:sz w:val="22"/>
          <w:szCs w:val="22"/>
        </w:rPr>
      </w:pPr>
      <w:r w:rsidRPr="00C84493">
        <w:rPr>
          <w:sz w:val="22"/>
          <w:szCs w:val="22"/>
        </w:rPr>
        <w:br w:type="page"/>
      </w:r>
      <w:r w:rsidRPr="00C84493">
        <w:rPr>
          <w:b/>
          <w:bCs/>
          <w:iCs/>
          <w:sz w:val="22"/>
          <w:szCs w:val="22"/>
        </w:rPr>
        <w:lastRenderedPageBreak/>
        <w:t>СОДЕРЖАНИЕ КОРРЕКЦИОННО – РАЗВИВАЮЩЕЙ ПРОГРАММЫ</w:t>
      </w:r>
    </w:p>
    <w:p w:rsidR="00C84493" w:rsidRPr="00C84493" w:rsidRDefault="00C84493" w:rsidP="00C84493">
      <w:pPr>
        <w:pStyle w:val="Default"/>
        <w:spacing w:line="240" w:lineRule="atLeast"/>
        <w:jc w:val="center"/>
        <w:rPr>
          <w:b/>
          <w:bCs/>
          <w:iCs/>
          <w:sz w:val="22"/>
          <w:szCs w:val="22"/>
        </w:rPr>
      </w:pPr>
      <w:r w:rsidRPr="00C84493">
        <w:rPr>
          <w:b/>
          <w:bCs/>
          <w:iCs/>
          <w:sz w:val="22"/>
          <w:szCs w:val="22"/>
        </w:rPr>
        <w:t>3 КЛАСС</w:t>
      </w:r>
    </w:p>
    <w:p w:rsidR="00C84493" w:rsidRPr="00C84493" w:rsidRDefault="00C84493" w:rsidP="00C84493">
      <w:pPr>
        <w:pStyle w:val="Default"/>
        <w:spacing w:line="240" w:lineRule="atLeast"/>
        <w:jc w:val="center"/>
        <w:rPr>
          <w:b/>
          <w:bCs/>
          <w:iCs/>
          <w:sz w:val="22"/>
          <w:szCs w:val="22"/>
        </w:rPr>
      </w:pPr>
    </w:p>
    <w:tbl>
      <w:tblPr>
        <w:tblW w:w="1531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054"/>
        <w:gridCol w:w="4594"/>
        <w:gridCol w:w="6095"/>
      </w:tblGrid>
      <w:tr w:rsidR="00BE3321" w:rsidRPr="00C84493" w:rsidTr="00BE3321">
        <w:tc>
          <w:tcPr>
            <w:tcW w:w="567" w:type="dxa"/>
            <w:shd w:val="clear" w:color="auto" w:fill="auto"/>
          </w:tcPr>
          <w:p w:rsidR="00BE3321" w:rsidRPr="00C84493" w:rsidRDefault="00BE3321" w:rsidP="00BE3321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b/>
                <w:lang w:eastAsia="ru-RU"/>
              </w:rPr>
              <w:t xml:space="preserve">№ </w:t>
            </w:r>
          </w:p>
        </w:tc>
        <w:tc>
          <w:tcPr>
            <w:tcW w:w="405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b/>
                <w:lang w:eastAsia="ru-RU"/>
              </w:rPr>
              <w:t>Название раздела</w:t>
            </w:r>
          </w:p>
          <w:p w:rsidR="00BE3321" w:rsidRPr="00C84493" w:rsidRDefault="00BE3321" w:rsidP="00C8449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b/>
                <w:lang w:eastAsia="ru-RU"/>
              </w:rPr>
              <w:t>программы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b/>
                <w:lang w:eastAsia="ru-RU"/>
              </w:rPr>
              <w:t>Содержание</w:t>
            </w:r>
          </w:p>
        </w:tc>
        <w:tc>
          <w:tcPr>
            <w:tcW w:w="6095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b/>
                <w:lang w:eastAsia="ru-RU"/>
              </w:rPr>
              <w:t>Характеристика видов деятельности учащихся</w:t>
            </w:r>
          </w:p>
        </w:tc>
      </w:tr>
      <w:tr w:rsidR="00BE3321" w:rsidRPr="00C84493" w:rsidTr="00BE3321">
        <w:trPr>
          <w:trHeight w:val="1226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1-2</w:t>
            </w:r>
          </w:p>
        </w:tc>
        <w:tc>
          <w:tcPr>
            <w:tcW w:w="4054" w:type="dxa"/>
            <w:shd w:val="clear" w:color="auto" w:fill="auto"/>
          </w:tcPr>
          <w:p w:rsidR="00BE3321" w:rsidRPr="00C84493" w:rsidRDefault="00BE3321" w:rsidP="00C84493">
            <w:pPr>
              <w:tabs>
                <w:tab w:val="left" w:pos="426"/>
              </w:tabs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Диагностика развития когнитивных и </w:t>
            </w:r>
            <w:proofErr w:type="gramStart"/>
            <w:r w:rsidRPr="00C84493">
              <w:rPr>
                <w:rFonts w:ascii="Times New Roman" w:eastAsia="Times New Roman" w:hAnsi="Times New Roman"/>
                <w:lang w:eastAsia="ru-RU"/>
              </w:rPr>
              <w:t>эмоционально-волевой</w:t>
            </w:r>
            <w:proofErr w:type="gramEnd"/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 сфер.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2. Основная часть. 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Знакомство с программой и обучением. Начальная диагностика и тестирование.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u w:val="single"/>
                <w:lang w:eastAsia="ru-RU"/>
              </w:rPr>
            </w:pPr>
            <w:r w:rsidRPr="00C84493">
              <w:rPr>
                <w:rFonts w:ascii="Times New Roman" w:hAnsi="Times New Roman"/>
                <w:u w:val="single"/>
                <w:lang w:eastAsia="ru-RU"/>
              </w:rPr>
              <w:t>Диагностика внимания: 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-методика «Корректурная проба» (изучение уровня распределения, концентрации, устойчивости внимания);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«Шифровка» (изучение уровня переключения внимания);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u w:val="single"/>
                <w:lang w:eastAsia="ru-RU"/>
              </w:rPr>
            </w:pPr>
            <w:r w:rsidRPr="00C84493">
              <w:rPr>
                <w:rFonts w:ascii="Times New Roman" w:hAnsi="Times New Roman"/>
                <w:u w:val="single"/>
                <w:lang w:eastAsia="ru-RU"/>
              </w:rPr>
              <w:t>Диагностика памяти: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«Определение коэффициента логической и механической памяти»;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«Логическая память» (изучение уровня опосредованного запоминания).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u w:val="single"/>
                <w:lang w:eastAsia="ru-RU"/>
              </w:rPr>
              <w:t>Диагностика мышления: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- Тест </w:t>
            </w:r>
            <w:proofErr w:type="spellStart"/>
            <w:r w:rsidRPr="00C84493">
              <w:rPr>
                <w:rFonts w:ascii="Times New Roman" w:hAnsi="Times New Roman"/>
                <w:lang w:eastAsia="ru-RU"/>
              </w:rPr>
              <w:t>Равена</w:t>
            </w:r>
            <w:proofErr w:type="spellEnd"/>
            <w:r w:rsidRPr="00C84493">
              <w:rPr>
                <w:rFonts w:ascii="Times New Roman" w:hAnsi="Times New Roman"/>
                <w:lang w:eastAsia="ru-RU"/>
              </w:rPr>
              <w:t xml:space="preserve"> (изучение уровня интеллектуального развития);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«Сравнение понятий» (изучение процессов анализа и синтеза);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«Исключение понятий» (изучение процессов обобщения и отвлечения);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- методика Векслера (для учащихся с ОВЗ, обучающихся по адаптированным программам начального общего образования разработанной на основе специальной (коррекционной) программе </w:t>
            </w:r>
            <w:r w:rsidRPr="00C84493">
              <w:rPr>
                <w:rFonts w:ascii="Times New Roman" w:hAnsi="Times New Roman"/>
                <w:lang w:val="en-US" w:eastAsia="ru-RU"/>
              </w:rPr>
              <w:t>VII</w:t>
            </w:r>
            <w:r w:rsidRPr="00C84493">
              <w:rPr>
                <w:rFonts w:ascii="Times New Roman" w:hAnsi="Times New Roman"/>
                <w:lang w:eastAsia="ru-RU"/>
              </w:rPr>
              <w:t xml:space="preserve"> –</w:t>
            </w:r>
            <w:r w:rsidRPr="00C84493">
              <w:rPr>
                <w:rFonts w:ascii="Times New Roman" w:hAnsi="Times New Roman"/>
                <w:lang w:val="en-US" w:eastAsia="ru-RU"/>
              </w:rPr>
              <w:t>VIII</w:t>
            </w:r>
            <w:r w:rsidRPr="00C84493">
              <w:rPr>
                <w:rFonts w:ascii="Times New Roman" w:hAnsi="Times New Roman"/>
                <w:lang w:eastAsia="ru-RU"/>
              </w:rPr>
              <w:t xml:space="preserve"> вида).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исследование вербально-логического мышления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u w:val="single"/>
                <w:lang w:eastAsia="ru-RU"/>
              </w:rPr>
            </w:pPr>
            <w:r w:rsidRPr="00C84493">
              <w:rPr>
                <w:rFonts w:ascii="Times New Roman" w:hAnsi="Times New Roman"/>
                <w:u w:val="single"/>
                <w:lang w:eastAsia="ru-RU"/>
              </w:rPr>
              <w:lastRenderedPageBreak/>
              <w:t>Диагностика зрительно-моторной координации: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- </w:t>
            </w:r>
            <w:proofErr w:type="spellStart"/>
            <w:r w:rsidRPr="00C84493">
              <w:rPr>
                <w:rFonts w:ascii="Times New Roman" w:hAnsi="Times New Roman"/>
                <w:lang w:eastAsia="ru-RU"/>
              </w:rPr>
              <w:t>гештальт-тест</w:t>
            </w:r>
            <w:proofErr w:type="spellEnd"/>
            <w:r w:rsidRPr="00C84493">
              <w:rPr>
                <w:rFonts w:ascii="Times New Roman" w:hAnsi="Times New Roman"/>
                <w:lang w:eastAsia="ru-RU"/>
              </w:rPr>
              <w:t xml:space="preserve"> Бендер.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095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Ритуал приветствия.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283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405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мышления (вербальное, мыслительные операции анализа и синтеза). Развитие пространственных представлений.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C84493">
              <w:rPr>
                <w:rFonts w:ascii="Times New Roman" w:hAnsi="Times New Roman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C84493">
              <w:rPr>
                <w:rFonts w:ascii="Times New Roman" w:hAnsi="Times New Roman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«Проведи аналогию», «Шифровальщик», «Составь анаграмму», «Дорисуй по клеточкам». 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</w:rPr>
              <w:t>3. Рефлексия занятия.</w:t>
            </w:r>
          </w:p>
        </w:tc>
        <w:tc>
          <w:tcPr>
            <w:tcW w:w="6095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Выполняют упражнения основной части занятия: «Проведи аналогию», «Шифровальщик», «Составь анаграмму», «Дорисуй по клеточкам». 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05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Упражнения на развитие зрительной памяти. 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«Вставь недостающее слово», «Найди лишнее слово»», «Найди слова в слове», «Потренируй память». 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3. Рефлексия занятия.</w:t>
            </w:r>
          </w:p>
        </w:tc>
        <w:tc>
          <w:tcPr>
            <w:tcW w:w="6095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«Вставь недостающее слово», «Найди лишнее слово»», «Найди слова в слове», «Потренируй память».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405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внимания, ассоциативной памяти.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«Проведи аналогию», «Шифровальщик», «Развивай внимание», «Дорисуй по клеточкам».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095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«Проведи аналогию», «Шифровальщик», «Развивай внимание», «Дорисуй по клеточкам».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405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пространственных представлений, мыслительных операций анализа и синтеза.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C84493">
              <w:rPr>
                <w:rFonts w:ascii="Times New Roman" w:hAnsi="Times New Roman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C84493">
              <w:rPr>
                <w:rFonts w:ascii="Times New Roman" w:hAnsi="Times New Roman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«Потренируй логическое мышление», «Развивай память», «Найди слова в слове», «Нарисуй фигуру по клеточкам».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</w:rPr>
              <w:lastRenderedPageBreak/>
              <w:t>3. Рефлексия занятия.</w:t>
            </w:r>
          </w:p>
        </w:tc>
        <w:tc>
          <w:tcPr>
            <w:tcW w:w="6095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«Потренируй логическое мышление», «Развивай память», «Найди слова в слове», «Нарисуй фигуру по клеточкам».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2895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7</w:t>
            </w:r>
          </w:p>
        </w:tc>
        <w:tc>
          <w:tcPr>
            <w:tcW w:w="405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вербально - логического мышления.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C84493">
              <w:rPr>
                <w:rFonts w:ascii="Times New Roman" w:hAnsi="Times New Roman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C84493">
              <w:rPr>
                <w:rFonts w:ascii="Times New Roman" w:hAnsi="Times New Roman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«Найди общее название», «Развивай внимание», «Найди все слова в строчках», «Дорисуй по клеточкам».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</w:rPr>
              <w:t>3. Рефлексия занятия.</w:t>
            </w:r>
          </w:p>
        </w:tc>
        <w:tc>
          <w:tcPr>
            <w:tcW w:w="6095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«Найди общее название», «Развивай внимание», «Найди все слова в строчках», «Дорисуй по клеточкам».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405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внимания.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tabs>
                <w:tab w:val="left" w:pos="3740"/>
              </w:tabs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«Проведи аналогию», «Найди лишнее слово», «Развивай быстроту реакции», «Развивай внимание».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095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tabs>
                <w:tab w:val="left" w:pos="3740"/>
              </w:tabs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«Проведи аналогию», «Найди лишнее слово», «Развивай быстроту реакции», «Развивай внимание».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4054" w:type="dxa"/>
            <w:shd w:val="clear" w:color="auto" w:fill="auto"/>
          </w:tcPr>
          <w:p w:rsidR="00BE3321" w:rsidRPr="00C84493" w:rsidRDefault="00BE3321" w:rsidP="00C84493">
            <w:pPr>
              <w:tabs>
                <w:tab w:val="left" w:pos="360"/>
              </w:tabs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вербально - логического мышления.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«Тренируй внимание», «Найди лишнее слово», «Тренируй внимание», «Развивай быстроту реакции».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095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«Тренируй внимание», «Найди лишнее слово», «Тренируй внимание», «Развивай быстроту реакции».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1611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05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способности к классификации и абстрагированию.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«Проведи аналогию», «Найди общее название», «Получи новое слово», «Тренируй память».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095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«Проведи аналогию», «Найди общее название», «Получи новое слово», «Тренируй память».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12</w:t>
            </w:r>
          </w:p>
        </w:tc>
        <w:tc>
          <w:tcPr>
            <w:tcW w:w="4054" w:type="dxa"/>
            <w:shd w:val="clear" w:color="auto" w:fill="auto"/>
          </w:tcPr>
          <w:p w:rsidR="00BE3321" w:rsidRPr="00C84493" w:rsidRDefault="00BE3321" w:rsidP="00C84493">
            <w:pPr>
              <w:tabs>
                <w:tab w:val="left" w:pos="360"/>
              </w:tabs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вербально - логического мышления.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«Восстанови слова», «Найди лишнее слово», «Проведи аналогию», «Посмотри и запомни».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095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«Восстанови слова», «Найди лишнее слово», «Проведи аналогию», «Посмотри и запомни».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4054" w:type="dxa"/>
            <w:shd w:val="clear" w:color="auto" w:fill="auto"/>
          </w:tcPr>
          <w:p w:rsidR="00BE3321" w:rsidRPr="00C84493" w:rsidRDefault="00BE3321" w:rsidP="00C84493">
            <w:pPr>
              <w:tabs>
                <w:tab w:val="left" w:pos="360"/>
              </w:tabs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способности к классификации и абстрагированию.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«Восстанови рассказ», «Найди все слова в строчках», «Развивай внимание», «Выбери два главных слова».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095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«Восстанови рассказ», «Найди все слова в строчках», «Развивай внимание», «Выбери два главных слова».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405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установление связи между понятиями.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«Найди лишнее словосочетание», «Тренируй логической мышление», «Дорисуй по клеточкам», «Вставь по аналогии».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095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упражнения основной части занятия: «Найди лишнее словосочетание», «Тренируй логической мышление», «Дорисуй по клеточкам», «Вставь по аналогии».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405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концентрации и избирательности внимания.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«Найди лишнее словосочетание», «Вставь букву», «Найди все слова в строчках», «Дорисуй по клеточкам».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3. Рефлексия занятия.</w:t>
            </w:r>
          </w:p>
        </w:tc>
        <w:tc>
          <w:tcPr>
            <w:tcW w:w="6095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«Найди лишнее словосочетание», «Вставь букву», «Найди все слова в строчках», «Дорисуй по клеточкам».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405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внимания и ассоциативной памяти.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«Составь слова», «Восстанови слова», «Найди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лишнее слово», «Тренируй внимание».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3. Рефлексия занятия.</w:t>
            </w:r>
          </w:p>
        </w:tc>
        <w:tc>
          <w:tcPr>
            <w:tcW w:w="6095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«Составь слова», «Восстанови слова», «Найди лишнее слово», </w:t>
            </w: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«Тренируй внимание».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20</w:t>
            </w:r>
          </w:p>
        </w:tc>
        <w:tc>
          <w:tcPr>
            <w:tcW w:w="405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вербально - логического мышления.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«Найди лишнее слово», «Восстанови слова», «Соедини половинки слов», «Нарисуй по клеточкам».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095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«Найди лишнее слово», «Восстанови слова», «Соедини половинки слов», «Нарисуй по клеточкам».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405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вербально - логического мышления.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«Проведи аналогию», «Восстанови рассказ», «Выбери два главных слова», «Нарисуй по клеточкам».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3. Рефлексия занятия.</w:t>
            </w:r>
          </w:p>
        </w:tc>
        <w:tc>
          <w:tcPr>
            <w:tcW w:w="6095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«Проведи аналогию», «Восстанови рассказ», «Выбери два главных слова», «Нарисуй по клеточкам».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405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установления связи между понятиями.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«Составь пропорции», «Составь слова», «Из двух слов составь одно», «Нарисуй по клеточкам».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095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«Составь пропорции», «Составь слова», «Из двух слов составь одно», «Нарисуй по клеточкам».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405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логического мышления.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«Развивай логическое мышление», «Продолжи числовой ряд», «Найди лишнее слово», «Нарисуй по клеточкам».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095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«Развивай логическое мышление», «Продолжи числовой ряд», «Найди лишнее слово», «Нарисуй по клеточкам».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405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зрительной памяти.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1. Приветствие, создание благоприятного эмоционального фона. Рассказ о целях и </w:t>
            </w:r>
            <w:r w:rsidRPr="00C84493">
              <w:rPr>
                <w:rFonts w:ascii="Times New Roman" w:hAnsi="Times New Roman"/>
                <w:lang w:eastAsia="ru-RU"/>
              </w:rPr>
              <w:lastRenderedPageBreak/>
              <w:t>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«Развивай зрительную память», «Найди общее название», «Нарисуй по клеточкам», «Восстанови рассказ».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095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«Развивай зрительную память», «Найди общее название», «Нарисуй по клеточкам», «Восстанови рассказ».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25</w:t>
            </w:r>
          </w:p>
        </w:tc>
        <w:tc>
          <w:tcPr>
            <w:tcW w:w="405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зрительной памяти.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«Получи новое слово», «Проведи аналогию», «Развивай зрительную память», «Исправь ошибки».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095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«Получи новое слово», «Проведи аналогию», «Развивай зрительную память», «Исправь ошибки».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405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памяти, внимания, мышления.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«Проведи аналогию», «Развивай зрительную память», «Развивай логическое мышление», «Нарисуй по клеточкам».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095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405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логического мышления.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tabs>
                <w:tab w:val="left" w:pos="3740"/>
              </w:tabs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«Найди слова в слове», «Тренируй логическое мышление», «Развивай внимание», «Нарисуй по клеточкам».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095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«Найди слова в слове», «Тренируй логическое мышление», «Развивай внимание», «Нарисуй по клеточкам».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405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памяти, внимания, мышления.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tabs>
                <w:tab w:val="left" w:pos="3740"/>
              </w:tabs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«Проведи аналогию», «Развивай логическое мышление», «Мегаграммы», «Развивай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зрительную память».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095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«Проведи аналогию», «Развивай логическое мышление», «Мегаграммы», «Развивай зрительную память».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31</w:t>
            </w:r>
          </w:p>
        </w:tc>
        <w:tc>
          <w:tcPr>
            <w:tcW w:w="405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логического мышления.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«Развивай логическое мышление», «Найди лишнее слово», «Соедини половинки слов», «Нарисуй по клеточкам».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095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«Развивай логическое мышление», «Найди лишнее слово», «Соедини половинки слов», «Нарисуй по клеточкам».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405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ассоциативного мышления.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«Развивай ассоциативное мышление», «Развивай быстроту реакции», «Нарисуй по клеточкам», «Составь слова».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095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«Развивай ассоциативное мышление», «Развивай быстроту реакции», «Нарисуй по клеточкам», «Составь слова».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33-34</w:t>
            </w:r>
          </w:p>
        </w:tc>
        <w:tc>
          <w:tcPr>
            <w:tcW w:w="4054" w:type="dxa"/>
            <w:shd w:val="clear" w:color="auto" w:fill="auto"/>
          </w:tcPr>
          <w:p w:rsidR="00BE3321" w:rsidRPr="00C84493" w:rsidRDefault="00BE3321" w:rsidP="00C84493">
            <w:pPr>
              <w:tabs>
                <w:tab w:val="left" w:pos="360"/>
              </w:tabs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4493">
              <w:rPr>
                <w:rFonts w:ascii="Times New Roman" w:eastAsia="Times New Roman" w:hAnsi="Times New Roman"/>
                <w:lang w:eastAsia="ru-RU"/>
              </w:rPr>
              <w:t>Диагностика динамики коррекции развития когнитивных и эмоционально-волевой сфер.</w:t>
            </w:r>
            <w:proofErr w:type="gramEnd"/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 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2. Основная часть.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Знакомство с программой и обучением. Начальная диагностика и тестирование.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u w:val="single"/>
                <w:lang w:eastAsia="ru-RU"/>
              </w:rPr>
            </w:pPr>
            <w:r w:rsidRPr="00C84493">
              <w:rPr>
                <w:rFonts w:ascii="Times New Roman" w:hAnsi="Times New Roman"/>
                <w:u w:val="single"/>
                <w:lang w:eastAsia="ru-RU"/>
              </w:rPr>
              <w:t>Диагностика внимания: 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-методика «Корректурная проба» (изучение уровня распределения, концентрации, устойчивости внимания);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«Шифровка» (изучение уровня переключения внимания);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u w:val="single"/>
                <w:lang w:eastAsia="ru-RU"/>
              </w:rPr>
            </w:pPr>
            <w:r w:rsidRPr="00C84493">
              <w:rPr>
                <w:rFonts w:ascii="Times New Roman" w:hAnsi="Times New Roman"/>
                <w:u w:val="single"/>
                <w:lang w:eastAsia="ru-RU"/>
              </w:rPr>
              <w:t>Диагностика памяти: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«Определение коэффициента логической и механической памяти»;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«Логическая память» (изучение уровня опосредованного запоминания).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u w:val="single"/>
                <w:lang w:eastAsia="ru-RU"/>
              </w:rPr>
              <w:t>Диагностика мышления: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lastRenderedPageBreak/>
              <w:t xml:space="preserve">- Тест </w:t>
            </w:r>
            <w:proofErr w:type="spellStart"/>
            <w:r w:rsidRPr="00C84493">
              <w:rPr>
                <w:rFonts w:ascii="Times New Roman" w:hAnsi="Times New Roman"/>
                <w:lang w:eastAsia="ru-RU"/>
              </w:rPr>
              <w:t>Равена</w:t>
            </w:r>
            <w:proofErr w:type="spellEnd"/>
            <w:r w:rsidRPr="00C84493">
              <w:rPr>
                <w:rFonts w:ascii="Times New Roman" w:hAnsi="Times New Roman"/>
                <w:lang w:eastAsia="ru-RU"/>
              </w:rPr>
              <w:t xml:space="preserve"> (изучение уровня интеллектуального развития);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«Сравнение понятий» (изучение процессов анализа и синтеза);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«Исключение понятий» (изучение процессов обобщения и отвлечения);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- методика Векслера (для учащихся с ОВЗ, обучающихся по адаптированным программам начального общего образования разработанной на основе специальной (коррекционной) программе </w:t>
            </w:r>
            <w:r w:rsidRPr="00C84493">
              <w:rPr>
                <w:rFonts w:ascii="Times New Roman" w:hAnsi="Times New Roman"/>
                <w:lang w:val="en-US" w:eastAsia="ru-RU"/>
              </w:rPr>
              <w:t>VII</w:t>
            </w:r>
            <w:r w:rsidRPr="00C84493">
              <w:rPr>
                <w:rFonts w:ascii="Times New Roman" w:hAnsi="Times New Roman"/>
                <w:lang w:eastAsia="ru-RU"/>
              </w:rPr>
              <w:t xml:space="preserve"> –</w:t>
            </w:r>
            <w:r w:rsidRPr="00C84493">
              <w:rPr>
                <w:rFonts w:ascii="Times New Roman" w:hAnsi="Times New Roman"/>
                <w:lang w:val="en-US" w:eastAsia="ru-RU"/>
              </w:rPr>
              <w:t>VIII</w:t>
            </w:r>
            <w:r w:rsidRPr="00C84493">
              <w:rPr>
                <w:rFonts w:ascii="Times New Roman" w:hAnsi="Times New Roman"/>
                <w:lang w:eastAsia="ru-RU"/>
              </w:rPr>
              <w:t xml:space="preserve"> вида).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исследование вербально-логического мышления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u w:val="single"/>
                <w:lang w:eastAsia="ru-RU"/>
              </w:rPr>
            </w:pPr>
            <w:r w:rsidRPr="00C84493">
              <w:rPr>
                <w:rFonts w:ascii="Times New Roman" w:hAnsi="Times New Roman"/>
                <w:u w:val="single"/>
                <w:lang w:eastAsia="ru-RU"/>
              </w:rPr>
              <w:t>Диагностика зрительно-моторной координации: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- </w:t>
            </w:r>
            <w:proofErr w:type="spellStart"/>
            <w:r w:rsidRPr="00C84493">
              <w:rPr>
                <w:rFonts w:ascii="Times New Roman" w:hAnsi="Times New Roman"/>
                <w:lang w:eastAsia="ru-RU"/>
              </w:rPr>
              <w:t>гештальт-тест</w:t>
            </w:r>
            <w:proofErr w:type="spellEnd"/>
            <w:r w:rsidRPr="00C84493">
              <w:rPr>
                <w:rFonts w:ascii="Times New Roman" w:hAnsi="Times New Roman"/>
                <w:lang w:eastAsia="ru-RU"/>
              </w:rPr>
              <w:t xml:space="preserve"> Бендер.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095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</w:tbl>
    <w:p w:rsidR="00C84493" w:rsidRPr="00C84493" w:rsidRDefault="00C84493" w:rsidP="00C84493">
      <w:pPr>
        <w:pStyle w:val="Default"/>
        <w:spacing w:line="240" w:lineRule="atLeast"/>
        <w:jc w:val="center"/>
        <w:rPr>
          <w:sz w:val="22"/>
          <w:szCs w:val="22"/>
        </w:rPr>
      </w:pPr>
    </w:p>
    <w:p w:rsidR="00C84493" w:rsidRPr="00C84493" w:rsidRDefault="00C84493" w:rsidP="00C84493">
      <w:pPr>
        <w:pStyle w:val="Default"/>
        <w:spacing w:line="240" w:lineRule="atLeast"/>
        <w:jc w:val="center"/>
        <w:rPr>
          <w:b/>
          <w:bCs/>
          <w:iCs/>
          <w:sz w:val="22"/>
          <w:szCs w:val="22"/>
        </w:rPr>
      </w:pPr>
      <w:r w:rsidRPr="00C84493">
        <w:rPr>
          <w:sz w:val="22"/>
          <w:szCs w:val="22"/>
        </w:rPr>
        <w:br w:type="page"/>
      </w:r>
      <w:r w:rsidRPr="00C84493">
        <w:rPr>
          <w:b/>
          <w:bCs/>
          <w:iCs/>
          <w:sz w:val="22"/>
          <w:szCs w:val="22"/>
        </w:rPr>
        <w:lastRenderedPageBreak/>
        <w:t>СОДЕРЖАНИЕ КОРРЕКЦИОННО – РАЗВИВАЮЩЕЙ ПРОГРАММЫ</w:t>
      </w:r>
    </w:p>
    <w:p w:rsidR="00C84493" w:rsidRPr="00C84493" w:rsidRDefault="00C84493" w:rsidP="00C84493">
      <w:pPr>
        <w:pStyle w:val="Default"/>
        <w:spacing w:line="240" w:lineRule="atLeast"/>
        <w:jc w:val="center"/>
        <w:rPr>
          <w:b/>
          <w:bCs/>
          <w:iCs/>
          <w:sz w:val="22"/>
          <w:szCs w:val="22"/>
        </w:rPr>
      </w:pPr>
      <w:r w:rsidRPr="00C84493">
        <w:rPr>
          <w:b/>
          <w:bCs/>
          <w:iCs/>
          <w:sz w:val="22"/>
          <w:szCs w:val="22"/>
        </w:rPr>
        <w:t>4 КЛАСС</w:t>
      </w:r>
    </w:p>
    <w:p w:rsidR="00C84493" w:rsidRPr="00C84493" w:rsidRDefault="00C84493" w:rsidP="00C84493">
      <w:pPr>
        <w:pStyle w:val="Default"/>
        <w:spacing w:line="240" w:lineRule="atLeast"/>
        <w:jc w:val="center"/>
        <w:rPr>
          <w:b/>
          <w:bCs/>
          <w:iCs/>
          <w:sz w:val="22"/>
          <w:szCs w:val="22"/>
        </w:rPr>
      </w:pPr>
    </w:p>
    <w:tbl>
      <w:tblPr>
        <w:tblW w:w="155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960"/>
        <w:gridCol w:w="4594"/>
        <w:gridCol w:w="6473"/>
      </w:tblGrid>
      <w:tr w:rsidR="00BE3321" w:rsidRPr="00C84493" w:rsidTr="00BE3321">
        <w:tc>
          <w:tcPr>
            <w:tcW w:w="567" w:type="dxa"/>
            <w:shd w:val="clear" w:color="auto" w:fill="auto"/>
          </w:tcPr>
          <w:p w:rsidR="00BE3321" w:rsidRPr="00C84493" w:rsidRDefault="00BE3321" w:rsidP="00BE3321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b/>
                <w:lang w:eastAsia="ru-RU"/>
              </w:rPr>
              <w:t xml:space="preserve">№ 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b/>
                <w:lang w:eastAsia="ru-RU"/>
              </w:rPr>
              <w:t>Название раздела</w:t>
            </w:r>
          </w:p>
          <w:p w:rsidR="00BE3321" w:rsidRPr="00C84493" w:rsidRDefault="00BE3321" w:rsidP="00C8449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b/>
                <w:lang w:eastAsia="ru-RU"/>
              </w:rPr>
              <w:t>программы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b/>
                <w:lang w:eastAsia="ru-RU"/>
              </w:rPr>
              <w:t>Содержание</w:t>
            </w:r>
          </w:p>
        </w:tc>
        <w:tc>
          <w:tcPr>
            <w:tcW w:w="6473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b/>
                <w:lang w:eastAsia="ru-RU"/>
              </w:rPr>
              <w:t>Характеристика видов деятельности учащихся</w:t>
            </w:r>
          </w:p>
        </w:tc>
      </w:tr>
      <w:tr w:rsidR="00BE3321" w:rsidRPr="00C84493" w:rsidTr="00BE3321">
        <w:trPr>
          <w:trHeight w:val="1226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1-2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tabs>
                <w:tab w:val="left" w:pos="426"/>
              </w:tabs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Диагностика развития когнитивных и </w:t>
            </w:r>
            <w:proofErr w:type="gramStart"/>
            <w:r w:rsidRPr="00C84493">
              <w:rPr>
                <w:rFonts w:ascii="Times New Roman" w:eastAsia="Times New Roman" w:hAnsi="Times New Roman"/>
                <w:lang w:eastAsia="ru-RU"/>
              </w:rPr>
              <w:t>эмоционально-волевой</w:t>
            </w:r>
            <w:proofErr w:type="gramEnd"/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 сфер.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2. Основная часть. 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Знакомство с программой и обучением. Начальная диагностика и тестирование.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u w:val="single"/>
                <w:lang w:eastAsia="ru-RU"/>
              </w:rPr>
            </w:pPr>
            <w:r w:rsidRPr="00C84493">
              <w:rPr>
                <w:rFonts w:ascii="Times New Roman" w:hAnsi="Times New Roman"/>
                <w:u w:val="single"/>
                <w:lang w:eastAsia="ru-RU"/>
              </w:rPr>
              <w:t>Диагностика внимания: 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-методика «Корректурная проба» (изучение уровня распределения, концентрации, устойчивости внимания);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«Шифровка» (изучение уровня переключения внимания);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u w:val="single"/>
                <w:lang w:eastAsia="ru-RU"/>
              </w:rPr>
            </w:pPr>
            <w:r w:rsidRPr="00C84493">
              <w:rPr>
                <w:rFonts w:ascii="Times New Roman" w:hAnsi="Times New Roman"/>
                <w:u w:val="single"/>
                <w:lang w:eastAsia="ru-RU"/>
              </w:rPr>
              <w:t>Диагностика памяти: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«Определение коэффициента логической и механической памяти»;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«Логическая память» (изучение уровня опосредованного запоминания).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u w:val="single"/>
                <w:lang w:eastAsia="ru-RU"/>
              </w:rPr>
              <w:t>Диагностика мышления: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- Тест </w:t>
            </w:r>
            <w:proofErr w:type="spellStart"/>
            <w:r w:rsidRPr="00C84493">
              <w:rPr>
                <w:rFonts w:ascii="Times New Roman" w:hAnsi="Times New Roman"/>
                <w:lang w:eastAsia="ru-RU"/>
              </w:rPr>
              <w:t>Равена</w:t>
            </w:r>
            <w:proofErr w:type="spellEnd"/>
            <w:r w:rsidRPr="00C84493">
              <w:rPr>
                <w:rFonts w:ascii="Times New Roman" w:hAnsi="Times New Roman"/>
                <w:lang w:eastAsia="ru-RU"/>
              </w:rPr>
              <w:t xml:space="preserve"> (изучение уровня интеллектуального развития);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«Сравнение понятий» (изучение процессов анализа и синтеза);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«Исключение понятий» (изучение процессов обобщения и отвлечения);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- методика Векслера (для учащихся с ОВЗ, обучающихся по адаптированным программам начального общего образования разработанной на основе специальной (коррекционной) программе </w:t>
            </w:r>
            <w:r w:rsidRPr="00C84493">
              <w:rPr>
                <w:rFonts w:ascii="Times New Roman" w:hAnsi="Times New Roman"/>
                <w:lang w:val="en-US" w:eastAsia="ru-RU"/>
              </w:rPr>
              <w:t>VII</w:t>
            </w:r>
            <w:r w:rsidRPr="00C84493">
              <w:rPr>
                <w:rFonts w:ascii="Times New Roman" w:hAnsi="Times New Roman"/>
                <w:lang w:eastAsia="ru-RU"/>
              </w:rPr>
              <w:t xml:space="preserve"> –</w:t>
            </w:r>
            <w:r w:rsidRPr="00C84493">
              <w:rPr>
                <w:rFonts w:ascii="Times New Roman" w:hAnsi="Times New Roman"/>
                <w:lang w:val="en-US" w:eastAsia="ru-RU"/>
              </w:rPr>
              <w:t>VIII</w:t>
            </w:r>
            <w:r w:rsidRPr="00C84493">
              <w:rPr>
                <w:rFonts w:ascii="Times New Roman" w:hAnsi="Times New Roman"/>
                <w:lang w:eastAsia="ru-RU"/>
              </w:rPr>
              <w:t xml:space="preserve"> вида).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исследование вербально-логического мышления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u w:val="single"/>
                <w:lang w:eastAsia="ru-RU"/>
              </w:rPr>
            </w:pPr>
            <w:r w:rsidRPr="00C84493">
              <w:rPr>
                <w:rFonts w:ascii="Times New Roman" w:hAnsi="Times New Roman"/>
                <w:u w:val="single"/>
                <w:lang w:eastAsia="ru-RU"/>
              </w:rPr>
              <w:lastRenderedPageBreak/>
              <w:t>Диагностика зрительно-моторной координации: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- </w:t>
            </w:r>
            <w:proofErr w:type="spellStart"/>
            <w:r w:rsidRPr="00C84493">
              <w:rPr>
                <w:rFonts w:ascii="Times New Roman" w:hAnsi="Times New Roman"/>
                <w:lang w:eastAsia="ru-RU"/>
              </w:rPr>
              <w:t>гештальт-тест</w:t>
            </w:r>
            <w:proofErr w:type="spellEnd"/>
            <w:r w:rsidRPr="00C84493">
              <w:rPr>
                <w:rFonts w:ascii="Times New Roman" w:hAnsi="Times New Roman"/>
                <w:lang w:eastAsia="ru-RU"/>
              </w:rPr>
              <w:t xml:space="preserve"> Бендер.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473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Ритуал приветствия.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283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вербально – логического мышления.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C84493">
              <w:rPr>
                <w:rFonts w:ascii="Times New Roman" w:hAnsi="Times New Roman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C84493">
              <w:rPr>
                <w:rFonts w:ascii="Times New Roman" w:hAnsi="Times New Roman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«Сделай равенство верным», «Вставь по аналогии», «Подбери выражения», «Какой фигуры не хватает?», «Восстанови рисунок по коду».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</w:rPr>
              <w:t>3. Рефлексия занятия.</w:t>
            </w:r>
          </w:p>
        </w:tc>
        <w:tc>
          <w:tcPr>
            <w:tcW w:w="6473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«Сделай равенство верным», «Вставь по аналогии», «Подбери выражения», «Какой фигуры не хватает?», «Восстанови рисунок по коду».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Упражнения на развитие аналитических познавательных способностей.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«Вставь недостающий слог», «Составь слова», «Найди антонимы», «Какой фигуры не хватает?», «Восстанови рисунок по коду».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3. Рефлексия занятия.</w:t>
            </w:r>
          </w:p>
        </w:tc>
        <w:tc>
          <w:tcPr>
            <w:tcW w:w="6473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«Вставь недостающий слог», «Составь слова», «Найди антонимы», «Какой фигуры не хватает?», «Восстанови рисунок по коду».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вербально – логического мышления.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«Вставь букву «а», «Вставь недостающий слог», «Вставь по аналогии», «Какой фигуры не хватает?», «Восстанови рисунок по коду».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473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«Вставь букву «а», «Вставь недостающий слог», «Вставь по аналогии», «Какой фигуры не хватает?», «Восстанови рисунок по коду».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классификацию различным способом.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C84493">
              <w:rPr>
                <w:rFonts w:ascii="Times New Roman" w:hAnsi="Times New Roman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C84493">
              <w:rPr>
                <w:rFonts w:ascii="Times New Roman" w:hAnsi="Times New Roman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«Найди лишнее слово», «Найди названия животных», «Вставь пропущенное слово»,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«Какой фигуры не хватает?», «Нарисуй такую же картину».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</w:rPr>
              <w:t>3. Рефлексия занятия.</w:t>
            </w:r>
          </w:p>
        </w:tc>
        <w:tc>
          <w:tcPr>
            <w:tcW w:w="6473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«Найди лишнее слово», «Найди названия животных», «Вставь пропущенное слово», «Какой фигуры не хватает?», «Нарисуй такую же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картину».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2895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7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способности к объединению частей в систему.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C84493">
              <w:rPr>
                <w:rFonts w:ascii="Times New Roman" w:hAnsi="Times New Roman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C84493">
              <w:rPr>
                <w:rFonts w:ascii="Times New Roman" w:hAnsi="Times New Roman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«Запиши одним словом», «Восстанови слова», «Проведи аналогию», «Какой фигуры не хватает?», «Восстанови рисунок по коду».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</w:rPr>
              <w:t>3. Рефлексия занятия.</w:t>
            </w:r>
          </w:p>
        </w:tc>
        <w:tc>
          <w:tcPr>
            <w:tcW w:w="6473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«Запиши одним словом», «Восстанови слова», «Проведи аналогию», «Какой фигуры не хватает?», «Восстанови рисунок по коду».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способности к классификации и абстрагированию.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«Найди лишнее слово», «Какой фигуры не хватает?», «Расшифруй», «Запиши одним словом», «Нарисуй такую же картину».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473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«Найди лишнее слово», «Какой фигуры не хватает?», «Расшифруй», «Запиши одним словом», «Нарисуй такую же картину».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tabs>
                <w:tab w:val="left" w:pos="360"/>
              </w:tabs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способности к объединению частей в систему.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«Вставь недостающее слово», «Продолжи числовой ряд», «Получи новое слово», «Какой фигуры не хватает?», «Нарисуй такую же фигуру».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473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«Вставь недостающее слово», «Продолжи числовой ряд», «Получи новое слово», «Какой фигуры не хватает?», «Нарисуй такую же фигуру».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1611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10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аналитических познавательных способностей.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«Восстанови слова», «Продолжи числовой ряд», «Найди антонимы», «Какой фигуры не хватает?», «Восстанови рисунок по коду».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473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«Восстанови слова», «Продолжи числовой ряд», «Найди антонимы», «Какой фигуры не хватает?», «Восстанови рисунок по коду».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tabs>
                <w:tab w:val="left" w:pos="360"/>
              </w:tabs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внимания и ассоциативной памяти</w:t>
            </w:r>
            <w:proofErr w:type="gramStart"/>
            <w:r w:rsidRPr="00C84493">
              <w:rPr>
                <w:rFonts w:ascii="Times New Roman" w:eastAsia="Times New Roman" w:hAnsi="Times New Roman"/>
                <w:lang w:eastAsia="ru-RU"/>
              </w:rPr>
              <w:t>. «</w:t>
            </w:r>
            <w:proofErr w:type="gramEnd"/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«Восстанови слова», «Расшифруй», «Проведи аналогию», «Какой фигуры не хватает?», «Нарисуй такую же фигуру».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473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«Восстанови слова», «Расшифруй», «Проведи аналогию», «Какой фигуры не хватает?», «Нарисуй такую же фигуру».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tabs>
                <w:tab w:val="left" w:pos="360"/>
              </w:tabs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bCs/>
                <w:lang w:eastAsia="ru-RU"/>
              </w:rPr>
              <w:t>Упражнения на развитие мыслительных операций анализа и синтеза, установление закономерностей, пространственных представлений.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«Составь третье слово», «Допиши стихотворение», «Восстанови слова», «Какой фигуры не хватает?», «Нарисуй такой же замок».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473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«Составь третье слово», «Допиши стихотворение», «Восстанови слова», «Какой фигуры не хватает?», «Нарисуй такой же замок».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bCs/>
                <w:lang w:eastAsia="ru-RU"/>
              </w:rPr>
              <w:t>Упражнения на развитие способности к анализу, синтезу, классификации.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«Из двух слов составь одно», «Какой фигуры не хватает?», «Проведи аналогию», «Сделай равенство верным», «Нарисуй такую же рыбку, но в зеркальном отражении».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473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«Из двух слов составь одно», «Какой фигуры не хватает?», «Проведи аналогию», «Сделай равенство верным», «Нарисуй такую же рыбку, но в зеркальном отражении».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</w:rPr>
              <w:t xml:space="preserve">Упражнения на развитие аналитических познавательных </w:t>
            </w:r>
            <w:r w:rsidRPr="00C84493">
              <w:rPr>
                <w:rFonts w:ascii="Times New Roman" w:eastAsia="Times New Roman" w:hAnsi="Times New Roman"/>
              </w:rPr>
              <w:lastRenderedPageBreak/>
              <w:t>способностей.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1. Приветствие, создание благоприятного эмоционального фона. Рассказ о целях и </w:t>
            </w: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«Найди лишнее слово», «Какой фигуры не хватает?», «Из двух слов составь одно», «Проведи аналогию», «Нарисуй такую же лису, но в зеркальном отражении».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3. Рефлексия занятия.</w:t>
            </w:r>
          </w:p>
        </w:tc>
        <w:tc>
          <w:tcPr>
            <w:tcW w:w="6473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«Найди лишнее слово», «Какой фигуры не хватает?», «Из двух слов составь одно», «Проведи аналогию», «Нарисуй такую же лису, но в зеркальном отражении».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18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bCs/>
                <w:lang w:eastAsia="ru-RU"/>
              </w:rPr>
              <w:t>Упражнения на развитие концентрации и избирательности внимания.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«Найди все слова в строчках», «Восстанови слова», «Продолжи числовой ряд», «Какой фигуры не хватает?», «Нарисуй такую же сову».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473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«Найди все слова в строчках», «Восстанови слова», «Продолжи числовой ряд», «Какой фигуры не хватает?», «Нарисуй такую же сову».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распределения и избирательности внимания.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«Расшифруй», «Из двух слов составь одно», «Расставь знаки», «Какой фигуры не хватает?», «Восстанови рисунок по коду».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473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«Расшифруй», «Из двух слов составь одно», «Расставь знаки», «Какой фигуры не хватает?», «Восстанови рисунок по коду».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способности к классификации и абстрагированию.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«Вставь недостающее слово», «Найди лишнее слово», «Составь анаграмму», «Нарисуй кабана в зеркальном отражении», «Какой фигуры не хватает?».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3. Рефлексия занятия.</w:t>
            </w:r>
          </w:p>
        </w:tc>
        <w:tc>
          <w:tcPr>
            <w:tcW w:w="6473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«Вставь недостающее слово», «Найди лишнее слово», «Составь анаграмму», «Нарисуй кабана в зеркальном отражении», «Какой фигуры не хватает?».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bCs/>
                <w:lang w:eastAsia="ru-RU"/>
              </w:rPr>
              <w:t xml:space="preserve">Упражнения на развитие мыслительных операций анализа и синтеза, установление </w:t>
            </w:r>
            <w:r w:rsidRPr="00C84493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закономерностей, пространственных представлений.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lastRenderedPageBreak/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lastRenderedPageBreak/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«Вставь по аналогии», «Составь третье слово», «Соедини слоги», «Какой фигуры не хватает?», «Нарисуй такой же автомобиль, но в зеркальном отражении».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473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«Вставь по аналогии», «Составь третье слово», «Соедини слоги», «Какой фигуры не хватает?», «Нарисуй такой же автомобиль, но в зеркальном отражении».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26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ассоциативного мышления</w:t>
            </w:r>
            <w:proofErr w:type="gramStart"/>
            <w:r w:rsidRPr="00C84493">
              <w:rPr>
                <w:rFonts w:ascii="Times New Roman" w:eastAsia="Times New Roman" w:hAnsi="Times New Roman"/>
                <w:lang w:eastAsia="ru-RU"/>
              </w:rPr>
              <w:t>. «</w:t>
            </w:r>
            <w:proofErr w:type="gramEnd"/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«Найди общее название», «Найди пропущенные числа», «Какой фигуры не хватает?», «Вставь недостающее слово», «Восстанови рисунок по коду».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473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«Найди общее название», «Найди пропущенные числа», «Какой фигуры не хватает?», «Вставь недостающее слово», «Восстанови рисунок по коду».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bCs/>
                <w:lang w:eastAsia="ru-RU"/>
              </w:rPr>
              <w:t xml:space="preserve">Упражнения на развитие </w:t>
            </w:r>
            <w:proofErr w:type="spellStart"/>
            <w:r w:rsidRPr="00C84493">
              <w:rPr>
                <w:rFonts w:ascii="Times New Roman" w:eastAsia="Times New Roman" w:hAnsi="Times New Roman"/>
                <w:bCs/>
                <w:lang w:eastAsia="ru-RU"/>
              </w:rPr>
              <w:t>межпонятийных</w:t>
            </w:r>
            <w:proofErr w:type="spellEnd"/>
            <w:r w:rsidRPr="00C84493">
              <w:rPr>
                <w:rFonts w:ascii="Times New Roman" w:eastAsia="Times New Roman" w:hAnsi="Times New Roman"/>
                <w:bCs/>
                <w:lang w:eastAsia="ru-RU"/>
              </w:rPr>
              <w:t xml:space="preserve"> связей.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«Найди общее название», «Вставь по аналогии», «Какой фигуры не хватает?», «Восстанови рассказ», «Дорисуй вторую половину робота».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473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«Найди общее название», «Вставь по аналогии», «Какой фигуры не хватает?», «Восстанови рассказ», «Дорисуй вторую половину робота».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bCs/>
                <w:lang w:eastAsia="ru-RU"/>
              </w:rPr>
              <w:t>Упражнения на развитие произвольного внимания, установление закономерностей.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«Грамматическая арифметика», «Найди слова в слове», «Найди лишнее слово», «Какой фигуры не хватает?», «</w:t>
            </w:r>
            <w:proofErr w:type="gramStart"/>
            <w:r w:rsidRPr="00C84493">
              <w:rPr>
                <w:rFonts w:ascii="Times New Roman" w:eastAsia="Times New Roman" w:hAnsi="Times New Roman"/>
                <w:lang w:eastAsia="ru-RU"/>
              </w:rPr>
              <w:t>Нарисуй</w:t>
            </w:r>
            <w:proofErr w:type="gramEnd"/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 такай же вертолёт, но в зеркальном отражении».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473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«Грамматическая арифметика», «Найди слова в слове», «Найди лишнее слово», «Какой фигуры не хватает?», «</w:t>
            </w:r>
            <w:proofErr w:type="gramStart"/>
            <w:r w:rsidRPr="00C84493">
              <w:rPr>
                <w:rFonts w:ascii="Times New Roman" w:eastAsia="Times New Roman" w:hAnsi="Times New Roman"/>
                <w:lang w:eastAsia="ru-RU"/>
              </w:rPr>
              <w:t>Нарисуй</w:t>
            </w:r>
            <w:proofErr w:type="gramEnd"/>
            <w:r w:rsidRPr="00C84493">
              <w:rPr>
                <w:rFonts w:ascii="Times New Roman" w:eastAsia="Times New Roman" w:hAnsi="Times New Roman"/>
                <w:lang w:eastAsia="ru-RU"/>
              </w:rPr>
              <w:t xml:space="preserve"> такай же вертолёт, но в зеркальном отражении».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Упражнения на развитие памяти, внимания, мышления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lastRenderedPageBreak/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«Найди животное», «Расставь знаки», «Проведи аналогию», «Какой фигуры не хватает?», «Нарисуй такую же змею».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473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«Найди животное», «Расставь знаки», «Проведи аналогию», «Какой фигуры не хватает?», «Нарисуй такую же змею».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lastRenderedPageBreak/>
              <w:t>32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bCs/>
                <w:lang w:eastAsia="ru-RU"/>
              </w:rPr>
              <w:t>Упражнения на развитие произвольной сферы, пространственных представлений, установление связей.</w:t>
            </w:r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2. Основная часть. Упражнения: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«Вставь недостающее слово», «Какой фигуры не хватает?», «Проведи аналогию», «Составь цепочку слов», «Нарисуй такую же голову лошади, но в зеркальном отражении».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473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Выполняют упражнения основной части занятия: </w:t>
            </w:r>
            <w:r w:rsidRPr="00C84493">
              <w:rPr>
                <w:rFonts w:ascii="Times New Roman" w:eastAsia="Times New Roman" w:hAnsi="Times New Roman"/>
                <w:lang w:eastAsia="ru-RU"/>
              </w:rPr>
              <w:t>«Вставь недостающее слово», «Какой фигуры не хватает?», «Проведи аналогию», «Составь цепочку слов», «Нарисуй такую же голову лошади, но в зеркальном отражении».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  <w:tr w:rsidR="00BE3321" w:rsidRPr="00C84493" w:rsidTr="00BE3321">
        <w:trPr>
          <w:trHeight w:val="348"/>
        </w:trPr>
        <w:tc>
          <w:tcPr>
            <w:tcW w:w="567" w:type="dxa"/>
            <w:shd w:val="clear" w:color="auto" w:fill="auto"/>
          </w:tcPr>
          <w:p w:rsidR="00BE3321" w:rsidRPr="00C84493" w:rsidRDefault="00BE3321" w:rsidP="00C84493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lang w:eastAsia="ru-RU"/>
              </w:rPr>
              <w:t>33-34</w:t>
            </w:r>
          </w:p>
        </w:tc>
        <w:tc>
          <w:tcPr>
            <w:tcW w:w="3960" w:type="dxa"/>
            <w:shd w:val="clear" w:color="auto" w:fill="auto"/>
          </w:tcPr>
          <w:p w:rsidR="00BE3321" w:rsidRPr="00C84493" w:rsidRDefault="00BE3321" w:rsidP="00C84493">
            <w:pPr>
              <w:tabs>
                <w:tab w:val="left" w:pos="360"/>
              </w:tabs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4493">
              <w:rPr>
                <w:rFonts w:ascii="Times New Roman" w:eastAsia="Times New Roman" w:hAnsi="Times New Roman"/>
                <w:lang w:eastAsia="ru-RU"/>
              </w:rPr>
              <w:t>Диагностика динамики коррекции развития когнитивных и эмоционально-волевой сфер.</w:t>
            </w:r>
            <w:proofErr w:type="gramEnd"/>
          </w:p>
        </w:tc>
        <w:tc>
          <w:tcPr>
            <w:tcW w:w="4594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 1. Приветствие, создание благоприятного эмоционального фона. Рассказ о целях и задачах занятия.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2. Основная часть.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Знакомство с программой и обучением. Начальная диагностика и тестирование.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u w:val="single"/>
                <w:lang w:eastAsia="ru-RU"/>
              </w:rPr>
            </w:pPr>
            <w:r w:rsidRPr="00C84493">
              <w:rPr>
                <w:rFonts w:ascii="Times New Roman" w:hAnsi="Times New Roman"/>
                <w:u w:val="single"/>
                <w:lang w:eastAsia="ru-RU"/>
              </w:rPr>
              <w:t>Диагностика внимания: 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-методика «Корректурная проба» (изучение уровня распределения, концентрации, устойчивости внимания);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«Шифровка» (изучение уровня переключения внимания);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u w:val="single"/>
                <w:lang w:eastAsia="ru-RU"/>
              </w:rPr>
            </w:pPr>
            <w:r w:rsidRPr="00C84493">
              <w:rPr>
                <w:rFonts w:ascii="Times New Roman" w:hAnsi="Times New Roman"/>
                <w:u w:val="single"/>
                <w:lang w:eastAsia="ru-RU"/>
              </w:rPr>
              <w:t>Диагностика памяти: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«Определение коэффициента логической и механической памяти»;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«Логическая память» (изучение уровня опосредованного запоминания).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u w:val="single"/>
                <w:lang w:eastAsia="ru-RU"/>
              </w:rPr>
              <w:t>Диагностика мышления: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- Тест </w:t>
            </w:r>
            <w:proofErr w:type="spellStart"/>
            <w:r w:rsidRPr="00C84493">
              <w:rPr>
                <w:rFonts w:ascii="Times New Roman" w:hAnsi="Times New Roman"/>
                <w:lang w:eastAsia="ru-RU"/>
              </w:rPr>
              <w:t>Равена</w:t>
            </w:r>
            <w:proofErr w:type="spellEnd"/>
            <w:r w:rsidRPr="00C84493">
              <w:rPr>
                <w:rFonts w:ascii="Times New Roman" w:hAnsi="Times New Roman"/>
                <w:lang w:eastAsia="ru-RU"/>
              </w:rPr>
              <w:t xml:space="preserve"> (изучение уровня интеллектуального развития);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методика «Сравнение понятий» (изучение процессов анализа и синтеза);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lastRenderedPageBreak/>
              <w:t>- методика «Исключение понятий» (изучение процессов обобщения и отвлечения);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- методика Векслера (для учащихся с ОВЗ, обучающихся по адаптированным программам начального общего образования разработанной на основе специальной (коррекционной) программе </w:t>
            </w:r>
            <w:r w:rsidRPr="00C84493">
              <w:rPr>
                <w:rFonts w:ascii="Times New Roman" w:hAnsi="Times New Roman"/>
                <w:lang w:val="en-US" w:eastAsia="ru-RU"/>
              </w:rPr>
              <w:t>VII</w:t>
            </w:r>
            <w:r w:rsidRPr="00C84493">
              <w:rPr>
                <w:rFonts w:ascii="Times New Roman" w:hAnsi="Times New Roman"/>
                <w:lang w:eastAsia="ru-RU"/>
              </w:rPr>
              <w:t xml:space="preserve"> –</w:t>
            </w:r>
            <w:r w:rsidRPr="00C84493">
              <w:rPr>
                <w:rFonts w:ascii="Times New Roman" w:hAnsi="Times New Roman"/>
                <w:lang w:val="en-US" w:eastAsia="ru-RU"/>
              </w:rPr>
              <w:t>VIII</w:t>
            </w:r>
            <w:r w:rsidRPr="00C84493">
              <w:rPr>
                <w:rFonts w:ascii="Times New Roman" w:hAnsi="Times New Roman"/>
                <w:lang w:eastAsia="ru-RU"/>
              </w:rPr>
              <w:t xml:space="preserve"> вида).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- исследование вербально-логического мышления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u w:val="single"/>
                <w:lang w:eastAsia="ru-RU"/>
              </w:rPr>
            </w:pPr>
            <w:r w:rsidRPr="00C84493">
              <w:rPr>
                <w:rFonts w:ascii="Times New Roman" w:hAnsi="Times New Roman"/>
                <w:u w:val="single"/>
                <w:lang w:eastAsia="ru-RU"/>
              </w:rPr>
              <w:t>Диагностика зрительно-моторной координации: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 xml:space="preserve">- </w:t>
            </w:r>
            <w:proofErr w:type="spellStart"/>
            <w:r w:rsidRPr="00C84493">
              <w:rPr>
                <w:rFonts w:ascii="Times New Roman" w:hAnsi="Times New Roman"/>
                <w:lang w:eastAsia="ru-RU"/>
              </w:rPr>
              <w:t>гештальт-тест</w:t>
            </w:r>
            <w:proofErr w:type="spellEnd"/>
            <w:r w:rsidRPr="00C84493">
              <w:rPr>
                <w:rFonts w:ascii="Times New Roman" w:hAnsi="Times New Roman"/>
                <w:lang w:eastAsia="ru-RU"/>
              </w:rPr>
              <w:t xml:space="preserve"> Бендер.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hAnsi="Times New Roman"/>
                <w:lang w:eastAsia="ru-RU"/>
              </w:rPr>
              <w:t>3. Рефлексия занятия.</w:t>
            </w:r>
          </w:p>
        </w:tc>
        <w:tc>
          <w:tcPr>
            <w:tcW w:w="6473" w:type="dxa"/>
            <w:shd w:val="clear" w:color="auto" w:fill="auto"/>
          </w:tcPr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Ритуал приветствия.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Слушают и выполняют инструкции к заданиям. 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Работают с печатным наглядным материалом.</w:t>
            </w:r>
          </w:p>
          <w:p w:rsidR="00BE3321" w:rsidRPr="00C84493" w:rsidRDefault="00BE3321" w:rsidP="00C84493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4493">
              <w:rPr>
                <w:rFonts w:ascii="Times New Roman" w:eastAsia="Times New Roman" w:hAnsi="Times New Roman"/>
                <w:color w:val="000000"/>
                <w:lang w:eastAsia="ru-RU"/>
              </w:rPr>
              <w:t>Выполняют рефлексию.</w:t>
            </w:r>
          </w:p>
        </w:tc>
      </w:tr>
    </w:tbl>
    <w:p w:rsidR="00C84493" w:rsidRDefault="00C84493" w:rsidP="00C84493">
      <w:pPr>
        <w:spacing w:after="0" w:line="240" w:lineRule="atLeast"/>
        <w:rPr>
          <w:rFonts w:ascii="Times New Roman" w:hAnsi="Times New Roman"/>
        </w:rPr>
      </w:pPr>
    </w:p>
    <w:p w:rsidR="00C13510" w:rsidRDefault="00C13510" w:rsidP="00C84493">
      <w:pPr>
        <w:spacing w:after="0" w:line="240" w:lineRule="atLeast"/>
        <w:rPr>
          <w:rFonts w:ascii="Times New Roman" w:hAnsi="Times New Roman"/>
        </w:rPr>
      </w:pPr>
    </w:p>
    <w:p w:rsidR="00C13510" w:rsidRDefault="00C13510" w:rsidP="00C84493">
      <w:pPr>
        <w:spacing w:after="0" w:line="240" w:lineRule="atLeast"/>
        <w:rPr>
          <w:rFonts w:ascii="Times New Roman" w:hAnsi="Times New Roman"/>
        </w:rPr>
      </w:pPr>
    </w:p>
    <w:p w:rsidR="00C13510" w:rsidRPr="000E4AA7" w:rsidRDefault="00C13510" w:rsidP="00C13510">
      <w:pPr>
        <w:spacing w:after="0" w:line="240" w:lineRule="atLeast"/>
        <w:ind w:firstLine="567"/>
        <w:jc w:val="center"/>
        <w:rPr>
          <w:rFonts w:ascii="Times New Roman" w:hAnsi="Times New Roman"/>
          <w:b/>
        </w:rPr>
      </w:pPr>
      <w:r w:rsidRPr="000E4AA7">
        <w:rPr>
          <w:rFonts w:ascii="Times New Roman" w:hAnsi="Times New Roman"/>
          <w:b/>
        </w:rPr>
        <w:t>Календарно-тематическое планирование</w:t>
      </w:r>
    </w:p>
    <w:p w:rsidR="00C13510" w:rsidRPr="000E4AA7" w:rsidRDefault="00C13510" w:rsidP="00C13510">
      <w:pPr>
        <w:spacing w:after="0" w:line="240" w:lineRule="atLeast"/>
        <w:ind w:firstLine="567"/>
        <w:jc w:val="center"/>
        <w:rPr>
          <w:rFonts w:ascii="Times New Roman" w:hAnsi="Times New Roman"/>
          <w:b/>
        </w:rPr>
      </w:pPr>
      <w:r w:rsidRPr="000E4AA7">
        <w:rPr>
          <w:rFonts w:ascii="Times New Roman" w:hAnsi="Times New Roman"/>
          <w:b/>
        </w:rPr>
        <w:t>1 класс</w:t>
      </w:r>
    </w:p>
    <w:p w:rsidR="00C13510" w:rsidRPr="000E4AA7" w:rsidRDefault="00C13510" w:rsidP="00C13510">
      <w:pPr>
        <w:suppressAutoHyphens/>
        <w:spacing w:after="0" w:line="240" w:lineRule="atLeast"/>
        <w:ind w:firstLine="567"/>
        <w:jc w:val="both"/>
        <w:rPr>
          <w:rFonts w:ascii="Times New Roman" w:hAnsi="Times New Roman"/>
        </w:rPr>
      </w:pPr>
      <w:r w:rsidRPr="000E4AA7">
        <w:rPr>
          <w:rFonts w:ascii="Times New Roman" w:hAnsi="Times New Roman"/>
          <w:lang w:eastAsia="ar-SA"/>
        </w:rPr>
        <w:t>Содержание программы варьируется и дифференцируется с учетом индивидуальных и типологических особенностей психофизического развития и индивидуальных</w:t>
      </w:r>
      <w:r>
        <w:rPr>
          <w:rFonts w:ascii="Times New Roman" w:hAnsi="Times New Roman"/>
          <w:lang w:eastAsia="ar-SA"/>
        </w:rPr>
        <w:t xml:space="preserve"> возможностей обучающихся с РАС</w:t>
      </w:r>
      <w:r w:rsidRPr="000E4AA7">
        <w:rPr>
          <w:rFonts w:ascii="Times New Roman" w:hAnsi="Times New Roman"/>
          <w:lang w:eastAsia="ar-SA"/>
        </w:rPr>
        <w:t>.</w:t>
      </w:r>
    </w:p>
    <w:p w:rsidR="00C13510" w:rsidRPr="000E4AA7" w:rsidRDefault="00C13510" w:rsidP="00C13510">
      <w:pPr>
        <w:spacing w:after="0" w:line="240" w:lineRule="atLeast"/>
        <w:ind w:firstLine="567"/>
        <w:jc w:val="center"/>
        <w:rPr>
          <w:rFonts w:ascii="Times New Roman" w:hAnsi="Times New Roman"/>
          <w:b/>
        </w:rPr>
      </w:pPr>
    </w:p>
    <w:tbl>
      <w:tblPr>
        <w:tblStyle w:val="a3"/>
        <w:tblW w:w="15594" w:type="dxa"/>
        <w:tblInd w:w="-885" w:type="dxa"/>
        <w:tblLook w:val="04A0"/>
      </w:tblPr>
      <w:tblGrid>
        <w:gridCol w:w="1135"/>
        <w:gridCol w:w="3260"/>
        <w:gridCol w:w="993"/>
        <w:gridCol w:w="10206"/>
      </w:tblGrid>
      <w:tr w:rsidR="00C13510" w:rsidRPr="000E4AA7" w:rsidTr="00C13510">
        <w:tc>
          <w:tcPr>
            <w:tcW w:w="1135" w:type="dxa"/>
          </w:tcPr>
          <w:p w:rsidR="00C13510" w:rsidRPr="000E4AA7" w:rsidRDefault="00C13510" w:rsidP="00BB7241">
            <w:pPr>
              <w:spacing w:line="240" w:lineRule="atLeast"/>
              <w:rPr>
                <w:rFonts w:ascii="Times New Roman" w:hAnsi="Times New Roman"/>
                <w:b/>
                <w:i/>
              </w:rPr>
            </w:pPr>
            <w:r w:rsidRPr="000E4AA7">
              <w:rPr>
                <w:rFonts w:ascii="Times New Roman" w:hAnsi="Times New Roman"/>
                <w:b/>
                <w:i/>
              </w:rPr>
              <w:t xml:space="preserve">№ </w:t>
            </w:r>
            <w:proofErr w:type="spellStart"/>
            <w:proofErr w:type="gramStart"/>
            <w:r w:rsidRPr="000E4AA7">
              <w:rPr>
                <w:rFonts w:ascii="Times New Roman" w:hAnsi="Times New Roman"/>
                <w:b/>
                <w:i/>
              </w:rPr>
              <w:t>п</w:t>
            </w:r>
            <w:proofErr w:type="spellEnd"/>
            <w:proofErr w:type="gramEnd"/>
            <w:r w:rsidRPr="000E4AA7">
              <w:rPr>
                <w:rFonts w:ascii="Times New Roman" w:hAnsi="Times New Roman"/>
                <w:b/>
                <w:i/>
              </w:rPr>
              <w:t>/</w:t>
            </w:r>
            <w:proofErr w:type="spellStart"/>
            <w:r w:rsidRPr="000E4AA7">
              <w:rPr>
                <w:rFonts w:ascii="Times New Roman" w:hAnsi="Times New Roman"/>
                <w:b/>
                <w:i/>
              </w:rPr>
              <w:t>п</w:t>
            </w:r>
            <w:proofErr w:type="spellEnd"/>
          </w:p>
        </w:tc>
        <w:tc>
          <w:tcPr>
            <w:tcW w:w="3260" w:type="dxa"/>
          </w:tcPr>
          <w:p w:rsidR="00C13510" w:rsidRPr="000E4AA7" w:rsidRDefault="00C13510" w:rsidP="00BB7241">
            <w:pPr>
              <w:spacing w:line="240" w:lineRule="atLeast"/>
              <w:rPr>
                <w:rFonts w:ascii="Times New Roman" w:hAnsi="Times New Roman"/>
                <w:b/>
                <w:i/>
              </w:rPr>
            </w:pPr>
            <w:r w:rsidRPr="000E4AA7">
              <w:rPr>
                <w:rFonts w:ascii="Times New Roman" w:hAnsi="Times New Roman"/>
                <w:b/>
                <w:i/>
              </w:rPr>
              <w:t>Тема</w:t>
            </w:r>
          </w:p>
        </w:tc>
        <w:tc>
          <w:tcPr>
            <w:tcW w:w="993" w:type="dxa"/>
          </w:tcPr>
          <w:p w:rsidR="00C13510" w:rsidRPr="000E4AA7" w:rsidRDefault="00C13510" w:rsidP="00BB7241">
            <w:pPr>
              <w:spacing w:line="240" w:lineRule="atLeast"/>
              <w:rPr>
                <w:rFonts w:ascii="Times New Roman" w:hAnsi="Times New Roman"/>
                <w:b/>
                <w:i/>
              </w:rPr>
            </w:pPr>
            <w:r w:rsidRPr="000E4AA7">
              <w:rPr>
                <w:rFonts w:ascii="Times New Roman" w:hAnsi="Times New Roman"/>
                <w:b/>
                <w:i/>
              </w:rPr>
              <w:t>Кол-во часов</w:t>
            </w:r>
          </w:p>
        </w:tc>
        <w:tc>
          <w:tcPr>
            <w:tcW w:w="10206" w:type="dxa"/>
          </w:tcPr>
          <w:p w:rsidR="00C13510" w:rsidRPr="000E4AA7" w:rsidRDefault="00C13510" w:rsidP="00BB7241">
            <w:pPr>
              <w:spacing w:line="240" w:lineRule="atLeast"/>
              <w:rPr>
                <w:rFonts w:ascii="Times New Roman" w:hAnsi="Times New Roman"/>
                <w:b/>
                <w:i/>
              </w:rPr>
            </w:pPr>
            <w:r w:rsidRPr="000E4AA7">
              <w:rPr>
                <w:rFonts w:ascii="Times New Roman" w:hAnsi="Times New Roman"/>
                <w:b/>
                <w:i/>
              </w:rPr>
              <w:t>Содержание</w:t>
            </w:r>
          </w:p>
        </w:tc>
      </w:tr>
      <w:tr w:rsidR="00C13510" w:rsidRPr="000E4AA7" w:rsidTr="00C13510">
        <w:tc>
          <w:tcPr>
            <w:tcW w:w="1135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1-3</w:t>
            </w:r>
          </w:p>
        </w:tc>
        <w:tc>
          <w:tcPr>
            <w:tcW w:w="3260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Диагностическое изучение ребенка</w:t>
            </w:r>
          </w:p>
        </w:tc>
        <w:tc>
          <w:tcPr>
            <w:tcW w:w="993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6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Диагностика познавательной сферы ребенка, определение продуктивности и произвольности внимания, памяти, изучение  эмоционально-волевой сферы.</w:t>
            </w:r>
          </w:p>
        </w:tc>
      </w:tr>
      <w:tr w:rsidR="00C13510" w:rsidRPr="000E4AA7" w:rsidTr="00C13510">
        <w:tc>
          <w:tcPr>
            <w:tcW w:w="1135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4-5</w:t>
            </w:r>
          </w:p>
        </w:tc>
        <w:tc>
          <w:tcPr>
            <w:tcW w:w="3260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Развитие общей и мелкой моторики.</w:t>
            </w:r>
          </w:p>
        </w:tc>
        <w:tc>
          <w:tcPr>
            <w:tcW w:w="993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6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Игры на развитие оптико-пространственной ориентировки в пространстве через движения; умение отдавать команды. Совершенствование психомоторики. Развитие способности ориентироваться в пространстве.</w:t>
            </w:r>
          </w:p>
        </w:tc>
      </w:tr>
      <w:tr w:rsidR="00C13510" w:rsidRPr="000E4AA7" w:rsidTr="00C13510">
        <w:tc>
          <w:tcPr>
            <w:tcW w:w="1135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6-7</w:t>
            </w:r>
          </w:p>
        </w:tc>
        <w:tc>
          <w:tcPr>
            <w:tcW w:w="3260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Развитие произвольного внимания и поведения.</w:t>
            </w:r>
          </w:p>
        </w:tc>
        <w:tc>
          <w:tcPr>
            <w:tcW w:w="993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6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Игры на развитие качеств внимания (устойчивости, переключения, распределения): «Определи игрушку», «Что изменилось», «Найди пару», «Запретное движение» и т.д.</w:t>
            </w:r>
          </w:p>
        </w:tc>
      </w:tr>
      <w:tr w:rsidR="00C13510" w:rsidRPr="000E4AA7" w:rsidTr="00C13510">
        <w:tc>
          <w:tcPr>
            <w:tcW w:w="1135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8-9</w:t>
            </w:r>
          </w:p>
        </w:tc>
        <w:tc>
          <w:tcPr>
            <w:tcW w:w="3260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 xml:space="preserve">Развитие </w:t>
            </w:r>
            <w:proofErr w:type="spellStart"/>
            <w:r w:rsidRPr="000E4AA7">
              <w:rPr>
                <w:rFonts w:ascii="Times New Roman" w:hAnsi="Times New Roman"/>
              </w:rPr>
              <w:t>мнемических</w:t>
            </w:r>
            <w:proofErr w:type="spellEnd"/>
            <w:r w:rsidRPr="000E4AA7">
              <w:rPr>
                <w:rFonts w:ascii="Times New Roman" w:hAnsi="Times New Roman"/>
              </w:rPr>
              <w:t xml:space="preserve"> способностей.</w:t>
            </w:r>
          </w:p>
        </w:tc>
        <w:tc>
          <w:tcPr>
            <w:tcW w:w="993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6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Игры и упражнение на развитие различных видов памяти: «Запомни и найди», «Бессмысленные слова», «Геометрические фигуры» и т.п.</w:t>
            </w:r>
          </w:p>
        </w:tc>
      </w:tr>
      <w:tr w:rsidR="00C13510" w:rsidRPr="000E4AA7" w:rsidTr="00C13510">
        <w:tc>
          <w:tcPr>
            <w:tcW w:w="1135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10-11</w:t>
            </w:r>
          </w:p>
        </w:tc>
        <w:tc>
          <w:tcPr>
            <w:tcW w:w="3260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Развитие умственных способностей.</w:t>
            </w:r>
          </w:p>
        </w:tc>
        <w:tc>
          <w:tcPr>
            <w:tcW w:w="993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6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Игры и упражнения на развитие всех видов памяти, наглядно-образного мышления: «Найди отличия», «Четвертый лишний», «Продолжи ряд», «Закономерности» и пр.</w:t>
            </w:r>
          </w:p>
        </w:tc>
      </w:tr>
      <w:tr w:rsidR="00C13510" w:rsidRPr="000E4AA7" w:rsidTr="00C13510">
        <w:tc>
          <w:tcPr>
            <w:tcW w:w="1135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12</w:t>
            </w:r>
          </w:p>
        </w:tc>
        <w:tc>
          <w:tcPr>
            <w:tcW w:w="3260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 xml:space="preserve">Коррекция двигательной </w:t>
            </w:r>
            <w:r w:rsidRPr="000E4AA7">
              <w:rPr>
                <w:rFonts w:ascii="Times New Roman" w:hAnsi="Times New Roman"/>
              </w:rPr>
              <w:lastRenderedPageBreak/>
              <w:t xml:space="preserve">активности. </w:t>
            </w:r>
          </w:p>
        </w:tc>
        <w:tc>
          <w:tcPr>
            <w:tcW w:w="993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6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 xml:space="preserve">Развитие произвольности при выполнении движений и действий. Игры на развитие умения </w:t>
            </w:r>
            <w:r w:rsidRPr="000E4AA7">
              <w:rPr>
                <w:rFonts w:ascii="Times New Roman" w:hAnsi="Times New Roman"/>
              </w:rPr>
              <w:lastRenderedPageBreak/>
              <w:t>выполнять совместные действия, развитие коммуникативных навыков общения: «Рисуем вместе», «Фотограф», «Волшебный мешочек» и т.д.</w:t>
            </w:r>
          </w:p>
        </w:tc>
      </w:tr>
      <w:tr w:rsidR="00C13510" w:rsidRPr="000E4AA7" w:rsidTr="00C13510">
        <w:tc>
          <w:tcPr>
            <w:tcW w:w="1135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lastRenderedPageBreak/>
              <w:t>13-14</w:t>
            </w:r>
          </w:p>
        </w:tc>
        <w:tc>
          <w:tcPr>
            <w:tcW w:w="3260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Коррекция и развитие эмоционально-волевой сферы.</w:t>
            </w:r>
          </w:p>
        </w:tc>
        <w:tc>
          <w:tcPr>
            <w:tcW w:w="993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6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Игры на понимание разных эмоциональных состояний, отдельных черт характера.</w:t>
            </w:r>
          </w:p>
        </w:tc>
      </w:tr>
      <w:tr w:rsidR="00C13510" w:rsidRPr="000E4AA7" w:rsidTr="00C13510">
        <w:tc>
          <w:tcPr>
            <w:tcW w:w="1135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15-16</w:t>
            </w:r>
          </w:p>
        </w:tc>
        <w:tc>
          <w:tcPr>
            <w:tcW w:w="3260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Развитие предметн</w:t>
            </w:r>
            <w:proofErr w:type="gramStart"/>
            <w:r w:rsidRPr="000E4AA7">
              <w:rPr>
                <w:rFonts w:ascii="Times New Roman" w:hAnsi="Times New Roman"/>
              </w:rPr>
              <w:t>о-</w:t>
            </w:r>
            <w:proofErr w:type="gramEnd"/>
            <w:r w:rsidRPr="000E4AA7">
              <w:rPr>
                <w:rFonts w:ascii="Times New Roman" w:hAnsi="Times New Roman"/>
              </w:rPr>
              <w:t xml:space="preserve"> практической деятельности. </w:t>
            </w:r>
          </w:p>
        </w:tc>
        <w:tc>
          <w:tcPr>
            <w:tcW w:w="993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6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 xml:space="preserve">Срисовывание графических образцов; обведение по контуру геометрических фигур разной сложности; вырезание по контуру фигур из бумаги; раскрашивание и штриховка, прохождение лабиринтов; выполнение фигурок из пальцев рук; </w:t>
            </w:r>
            <w:proofErr w:type="spellStart"/>
            <w:r w:rsidRPr="000E4AA7">
              <w:rPr>
                <w:rFonts w:ascii="Times New Roman" w:hAnsi="Times New Roman"/>
              </w:rPr>
              <w:t>психогимнастика</w:t>
            </w:r>
            <w:proofErr w:type="spellEnd"/>
            <w:r w:rsidRPr="000E4AA7">
              <w:rPr>
                <w:rFonts w:ascii="Times New Roman" w:hAnsi="Times New Roman"/>
              </w:rPr>
              <w:t>.</w:t>
            </w:r>
          </w:p>
        </w:tc>
      </w:tr>
      <w:tr w:rsidR="00C13510" w:rsidRPr="000E4AA7" w:rsidTr="00C13510">
        <w:tc>
          <w:tcPr>
            <w:tcW w:w="1135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17-18</w:t>
            </w:r>
          </w:p>
        </w:tc>
        <w:tc>
          <w:tcPr>
            <w:tcW w:w="3260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 xml:space="preserve">Развитие творческих способностей. Развитие воображения. </w:t>
            </w:r>
          </w:p>
        </w:tc>
        <w:tc>
          <w:tcPr>
            <w:tcW w:w="993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6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Развитие умения видеть в нарисованных фигурах реальные предметы. «Рисование с помощью шаблонов»; аппликация из цветной бумаги в виде сюжета из геометрических фигур – развитие мелкой моторики.</w:t>
            </w:r>
          </w:p>
        </w:tc>
      </w:tr>
      <w:tr w:rsidR="00C13510" w:rsidRPr="000E4AA7" w:rsidTr="00C13510">
        <w:tc>
          <w:tcPr>
            <w:tcW w:w="1135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19-20</w:t>
            </w:r>
          </w:p>
        </w:tc>
        <w:tc>
          <w:tcPr>
            <w:tcW w:w="3260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Развитие внимания и мышления.</w:t>
            </w:r>
          </w:p>
        </w:tc>
        <w:tc>
          <w:tcPr>
            <w:tcW w:w="993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6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Буквенная корректурная таблица. Игра с буквами и словами.</w:t>
            </w:r>
          </w:p>
        </w:tc>
      </w:tr>
      <w:tr w:rsidR="00C13510" w:rsidRPr="000E4AA7" w:rsidTr="00C13510">
        <w:tc>
          <w:tcPr>
            <w:tcW w:w="1135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21-22</w:t>
            </w:r>
          </w:p>
        </w:tc>
        <w:tc>
          <w:tcPr>
            <w:tcW w:w="3260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 xml:space="preserve">Развитие памяти и мышления. </w:t>
            </w:r>
          </w:p>
        </w:tc>
        <w:tc>
          <w:tcPr>
            <w:tcW w:w="993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6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Игры на развитие быстроты и точности при действии наглядных звуковых или вербальных сигналов. Игры и упражнения на развитие всех видов памяти, наглядно-образного мышления.</w:t>
            </w:r>
          </w:p>
        </w:tc>
      </w:tr>
      <w:tr w:rsidR="00C13510" w:rsidRPr="000E4AA7" w:rsidTr="00C13510">
        <w:tc>
          <w:tcPr>
            <w:tcW w:w="1135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23-24</w:t>
            </w:r>
          </w:p>
        </w:tc>
        <w:tc>
          <w:tcPr>
            <w:tcW w:w="3260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Развитие мышления и речи.</w:t>
            </w:r>
          </w:p>
        </w:tc>
        <w:tc>
          <w:tcPr>
            <w:tcW w:w="993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6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Игры на развитие быстроты и точности при действии наглядных звуковых или вербальных сигналов.</w:t>
            </w:r>
          </w:p>
        </w:tc>
      </w:tr>
      <w:tr w:rsidR="00C13510" w:rsidRPr="000E4AA7" w:rsidTr="00C13510">
        <w:tc>
          <w:tcPr>
            <w:tcW w:w="1135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25-26</w:t>
            </w:r>
          </w:p>
        </w:tc>
        <w:tc>
          <w:tcPr>
            <w:tcW w:w="3260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Коррекция и развитие пространственных ориентаций.</w:t>
            </w:r>
          </w:p>
        </w:tc>
        <w:tc>
          <w:tcPr>
            <w:tcW w:w="993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6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 xml:space="preserve">Ориентировка на плоскости, уровень зрительного восприятия: «Найди сочетание букв» (цифр); «Покажи какие цифры и буквы нарисованы неправильно»; «Найди «спрятанные» треугольники и обведи их». Копирование сочетания различных фигур; копирование пересекающихся линий. </w:t>
            </w:r>
          </w:p>
        </w:tc>
      </w:tr>
      <w:tr w:rsidR="00C13510" w:rsidRPr="000E4AA7" w:rsidTr="00C13510">
        <w:tc>
          <w:tcPr>
            <w:tcW w:w="1135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27-28</w:t>
            </w:r>
          </w:p>
        </w:tc>
        <w:tc>
          <w:tcPr>
            <w:tcW w:w="3260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Произвольная регуляция поведения.</w:t>
            </w:r>
          </w:p>
        </w:tc>
        <w:tc>
          <w:tcPr>
            <w:tcW w:w="993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6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proofErr w:type="spellStart"/>
            <w:r w:rsidRPr="000E4AA7">
              <w:rPr>
                <w:rFonts w:ascii="Times New Roman" w:hAnsi="Times New Roman"/>
              </w:rPr>
              <w:t>Сказкотерапия</w:t>
            </w:r>
            <w:proofErr w:type="spellEnd"/>
            <w:r w:rsidRPr="000E4AA7">
              <w:rPr>
                <w:rFonts w:ascii="Times New Roman" w:hAnsi="Times New Roman"/>
              </w:rPr>
              <w:t>, драматизация, моделирование проблемных ситуаций. Обучение нормам социально-правильного поведения, формирование представления о добре и зле, дружбе и взаимопомощи, социальных отношениях.</w:t>
            </w:r>
          </w:p>
        </w:tc>
      </w:tr>
      <w:tr w:rsidR="00C13510" w:rsidRPr="000E4AA7" w:rsidTr="00C13510">
        <w:tc>
          <w:tcPr>
            <w:tcW w:w="1135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29-30</w:t>
            </w:r>
          </w:p>
        </w:tc>
        <w:tc>
          <w:tcPr>
            <w:tcW w:w="3260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Развитие эмоционально-волевой сферы и компонентов личности.</w:t>
            </w:r>
          </w:p>
        </w:tc>
        <w:tc>
          <w:tcPr>
            <w:tcW w:w="993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6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Игры на развитие имитационн</w:t>
            </w:r>
            <w:proofErr w:type="gramStart"/>
            <w:r w:rsidRPr="000E4AA7">
              <w:rPr>
                <w:rFonts w:ascii="Times New Roman" w:hAnsi="Times New Roman"/>
              </w:rPr>
              <w:t>о-</w:t>
            </w:r>
            <w:proofErr w:type="gramEnd"/>
            <w:r w:rsidRPr="000E4AA7">
              <w:rPr>
                <w:rFonts w:ascii="Times New Roman" w:hAnsi="Times New Roman"/>
              </w:rPr>
              <w:t xml:space="preserve"> подражательных выразительных движений и действий, отражающих разные эмоциональные состояния и характерные черты личности, выраженных в статике и движениях: мимике, жестах, позе, серии движений и действий.</w:t>
            </w:r>
          </w:p>
        </w:tc>
      </w:tr>
      <w:tr w:rsidR="00C13510" w:rsidRPr="000E4AA7" w:rsidTr="00C13510">
        <w:tc>
          <w:tcPr>
            <w:tcW w:w="1135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31-33</w:t>
            </w:r>
          </w:p>
        </w:tc>
        <w:tc>
          <w:tcPr>
            <w:tcW w:w="3260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Итоговое диагностическое изучение ребенка.</w:t>
            </w:r>
          </w:p>
        </w:tc>
        <w:tc>
          <w:tcPr>
            <w:tcW w:w="993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6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 xml:space="preserve">Диагностика познавательной сферы ребенка, определение продуктивности и произвольности внимания, памяти, изучение  эмоционально-волевой сферы. Сравнение результатов с </w:t>
            </w:r>
            <w:proofErr w:type="gramStart"/>
            <w:r w:rsidRPr="000E4AA7">
              <w:rPr>
                <w:rFonts w:ascii="Times New Roman" w:hAnsi="Times New Roman"/>
              </w:rPr>
              <w:t>полученными</w:t>
            </w:r>
            <w:proofErr w:type="gramEnd"/>
            <w:r w:rsidRPr="000E4AA7">
              <w:rPr>
                <w:rFonts w:ascii="Times New Roman" w:hAnsi="Times New Roman"/>
              </w:rPr>
              <w:t xml:space="preserve"> в начале учебного  года.</w:t>
            </w:r>
          </w:p>
        </w:tc>
      </w:tr>
    </w:tbl>
    <w:p w:rsidR="00C13510" w:rsidRPr="000E4AA7" w:rsidRDefault="00C13510" w:rsidP="00C13510">
      <w:pPr>
        <w:spacing w:after="0" w:line="240" w:lineRule="atLeast"/>
        <w:ind w:firstLine="567"/>
        <w:jc w:val="both"/>
        <w:rPr>
          <w:rFonts w:ascii="Times New Roman" w:hAnsi="Times New Roman"/>
        </w:rPr>
      </w:pPr>
    </w:p>
    <w:p w:rsidR="00C13510" w:rsidRPr="000E4AA7" w:rsidRDefault="00C13510" w:rsidP="00C13510">
      <w:pPr>
        <w:spacing w:after="0" w:line="240" w:lineRule="atLeast"/>
        <w:ind w:firstLine="567"/>
        <w:jc w:val="center"/>
        <w:rPr>
          <w:rFonts w:ascii="Times New Roman" w:hAnsi="Times New Roman"/>
          <w:b/>
        </w:rPr>
      </w:pPr>
    </w:p>
    <w:p w:rsidR="00C13510" w:rsidRPr="000E4AA7" w:rsidRDefault="00C13510" w:rsidP="00C13510">
      <w:pPr>
        <w:spacing w:after="0" w:line="240" w:lineRule="atLeast"/>
        <w:ind w:firstLine="567"/>
        <w:jc w:val="center"/>
        <w:rPr>
          <w:rFonts w:ascii="Times New Roman" w:hAnsi="Times New Roman"/>
          <w:b/>
        </w:rPr>
      </w:pPr>
    </w:p>
    <w:p w:rsidR="00C13510" w:rsidRPr="000E4AA7" w:rsidRDefault="00C13510" w:rsidP="00C13510">
      <w:pPr>
        <w:spacing w:after="0" w:line="240" w:lineRule="atLeast"/>
        <w:ind w:firstLine="567"/>
        <w:jc w:val="center"/>
        <w:rPr>
          <w:rFonts w:ascii="Times New Roman" w:hAnsi="Times New Roman"/>
          <w:b/>
        </w:rPr>
      </w:pPr>
    </w:p>
    <w:p w:rsidR="00C13510" w:rsidRPr="000E4AA7" w:rsidRDefault="00C13510" w:rsidP="00C13510">
      <w:pPr>
        <w:spacing w:after="0" w:line="240" w:lineRule="atLeast"/>
        <w:ind w:firstLine="567"/>
        <w:jc w:val="center"/>
        <w:rPr>
          <w:rFonts w:ascii="Times New Roman" w:hAnsi="Times New Roman"/>
          <w:b/>
        </w:rPr>
      </w:pPr>
    </w:p>
    <w:p w:rsidR="00C13510" w:rsidRPr="000E4AA7" w:rsidRDefault="00C13510" w:rsidP="00C13510">
      <w:pPr>
        <w:spacing w:after="0" w:line="240" w:lineRule="atLeast"/>
        <w:ind w:firstLine="567"/>
        <w:jc w:val="center"/>
        <w:rPr>
          <w:rFonts w:ascii="Times New Roman" w:hAnsi="Times New Roman"/>
          <w:b/>
        </w:rPr>
      </w:pPr>
    </w:p>
    <w:p w:rsidR="00C13510" w:rsidRPr="000E4AA7" w:rsidRDefault="00C13510" w:rsidP="00C13510">
      <w:pPr>
        <w:spacing w:after="0" w:line="240" w:lineRule="atLeast"/>
        <w:ind w:firstLine="567"/>
        <w:jc w:val="center"/>
        <w:rPr>
          <w:rFonts w:ascii="Times New Roman" w:hAnsi="Times New Roman"/>
          <w:b/>
        </w:rPr>
      </w:pPr>
    </w:p>
    <w:p w:rsidR="00C13510" w:rsidRPr="000E4AA7" w:rsidRDefault="00C13510" w:rsidP="00C13510">
      <w:pPr>
        <w:spacing w:after="0" w:line="240" w:lineRule="atLeast"/>
        <w:ind w:firstLine="567"/>
        <w:jc w:val="center"/>
        <w:rPr>
          <w:rFonts w:ascii="Times New Roman" w:hAnsi="Times New Roman"/>
          <w:b/>
        </w:rPr>
      </w:pPr>
      <w:r w:rsidRPr="000E4AA7">
        <w:rPr>
          <w:rFonts w:ascii="Times New Roman" w:hAnsi="Times New Roman"/>
          <w:b/>
        </w:rPr>
        <w:t>Календарно-тематическое планирование</w:t>
      </w:r>
    </w:p>
    <w:p w:rsidR="00C13510" w:rsidRPr="000E4AA7" w:rsidRDefault="00C13510" w:rsidP="00C13510">
      <w:pPr>
        <w:spacing w:after="0" w:line="240" w:lineRule="atLeast"/>
        <w:ind w:firstLine="567"/>
        <w:jc w:val="center"/>
        <w:rPr>
          <w:rFonts w:ascii="Times New Roman" w:hAnsi="Times New Roman"/>
          <w:b/>
        </w:rPr>
      </w:pPr>
      <w:r w:rsidRPr="000E4AA7">
        <w:rPr>
          <w:rFonts w:ascii="Times New Roman" w:hAnsi="Times New Roman"/>
          <w:b/>
        </w:rPr>
        <w:t>2-4 класс</w:t>
      </w:r>
    </w:p>
    <w:p w:rsidR="00C13510" w:rsidRPr="000E4AA7" w:rsidRDefault="00C13510" w:rsidP="00C13510">
      <w:pPr>
        <w:suppressAutoHyphens/>
        <w:spacing w:after="0" w:line="240" w:lineRule="atLeast"/>
        <w:ind w:firstLine="567"/>
        <w:jc w:val="both"/>
        <w:rPr>
          <w:rFonts w:ascii="Times New Roman" w:hAnsi="Times New Roman"/>
        </w:rPr>
      </w:pPr>
      <w:r w:rsidRPr="000E4AA7">
        <w:rPr>
          <w:rFonts w:ascii="Times New Roman" w:hAnsi="Times New Roman"/>
          <w:lang w:eastAsia="ar-SA"/>
        </w:rPr>
        <w:t>Темы планирования повторяются в каждом классе, но содержание программы расширяется и усложняется по годам обучения с учетом индивидуальных и типологических особенностей психофизического развития и индивидуальны</w:t>
      </w:r>
      <w:r>
        <w:rPr>
          <w:rFonts w:ascii="Times New Roman" w:hAnsi="Times New Roman"/>
          <w:lang w:eastAsia="ar-SA"/>
        </w:rPr>
        <w:t>х возможностей обучающихся с РАС</w:t>
      </w:r>
      <w:r w:rsidRPr="000E4AA7">
        <w:rPr>
          <w:rFonts w:ascii="Times New Roman" w:hAnsi="Times New Roman"/>
          <w:lang w:eastAsia="ar-SA"/>
        </w:rPr>
        <w:t>.</w:t>
      </w:r>
    </w:p>
    <w:tbl>
      <w:tblPr>
        <w:tblStyle w:val="a3"/>
        <w:tblW w:w="15594" w:type="dxa"/>
        <w:tblInd w:w="-885" w:type="dxa"/>
        <w:tblLook w:val="04A0"/>
      </w:tblPr>
      <w:tblGrid>
        <w:gridCol w:w="1135"/>
        <w:gridCol w:w="3260"/>
        <w:gridCol w:w="993"/>
        <w:gridCol w:w="10206"/>
      </w:tblGrid>
      <w:tr w:rsidR="00C13510" w:rsidRPr="000E4AA7" w:rsidTr="00C13510">
        <w:tc>
          <w:tcPr>
            <w:tcW w:w="1135" w:type="dxa"/>
          </w:tcPr>
          <w:p w:rsidR="00C13510" w:rsidRPr="000E4AA7" w:rsidRDefault="00C13510" w:rsidP="00BB7241">
            <w:pPr>
              <w:spacing w:line="240" w:lineRule="atLeast"/>
              <w:rPr>
                <w:rFonts w:ascii="Times New Roman" w:hAnsi="Times New Roman"/>
                <w:b/>
                <w:i/>
              </w:rPr>
            </w:pPr>
            <w:r w:rsidRPr="000E4AA7">
              <w:rPr>
                <w:rFonts w:ascii="Times New Roman" w:hAnsi="Times New Roman"/>
                <w:b/>
                <w:i/>
              </w:rPr>
              <w:t xml:space="preserve">№ </w:t>
            </w:r>
            <w:proofErr w:type="spellStart"/>
            <w:proofErr w:type="gramStart"/>
            <w:r w:rsidRPr="000E4AA7">
              <w:rPr>
                <w:rFonts w:ascii="Times New Roman" w:hAnsi="Times New Roman"/>
                <w:b/>
                <w:i/>
              </w:rPr>
              <w:t>п</w:t>
            </w:r>
            <w:proofErr w:type="spellEnd"/>
            <w:proofErr w:type="gramEnd"/>
            <w:r w:rsidRPr="000E4AA7">
              <w:rPr>
                <w:rFonts w:ascii="Times New Roman" w:hAnsi="Times New Roman"/>
                <w:b/>
                <w:i/>
              </w:rPr>
              <w:t>/</w:t>
            </w:r>
            <w:proofErr w:type="spellStart"/>
            <w:r w:rsidRPr="000E4AA7">
              <w:rPr>
                <w:rFonts w:ascii="Times New Roman" w:hAnsi="Times New Roman"/>
                <w:b/>
                <w:i/>
              </w:rPr>
              <w:t>п</w:t>
            </w:r>
            <w:proofErr w:type="spellEnd"/>
          </w:p>
        </w:tc>
        <w:tc>
          <w:tcPr>
            <w:tcW w:w="3260" w:type="dxa"/>
          </w:tcPr>
          <w:p w:rsidR="00C13510" w:rsidRPr="000E4AA7" w:rsidRDefault="00C13510" w:rsidP="00BB7241">
            <w:pPr>
              <w:spacing w:line="240" w:lineRule="atLeast"/>
              <w:rPr>
                <w:rFonts w:ascii="Times New Roman" w:hAnsi="Times New Roman"/>
                <w:b/>
                <w:i/>
              </w:rPr>
            </w:pPr>
            <w:r w:rsidRPr="000E4AA7">
              <w:rPr>
                <w:rFonts w:ascii="Times New Roman" w:hAnsi="Times New Roman"/>
                <w:b/>
                <w:i/>
              </w:rPr>
              <w:t>Тема</w:t>
            </w:r>
          </w:p>
        </w:tc>
        <w:tc>
          <w:tcPr>
            <w:tcW w:w="993" w:type="dxa"/>
          </w:tcPr>
          <w:p w:rsidR="00C13510" w:rsidRPr="000E4AA7" w:rsidRDefault="00C13510" w:rsidP="00BB7241">
            <w:pPr>
              <w:spacing w:line="240" w:lineRule="atLeast"/>
              <w:rPr>
                <w:rFonts w:ascii="Times New Roman" w:hAnsi="Times New Roman"/>
                <w:b/>
                <w:i/>
              </w:rPr>
            </w:pPr>
            <w:r w:rsidRPr="000E4AA7">
              <w:rPr>
                <w:rFonts w:ascii="Times New Roman" w:hAnsi="Times New Roman"/>
                <w:b/>
                <w:i/>
              </w:rPr>
              <w:t>Кол-во часов</w:t>
            </w:r>
          </w:p>
        </w:tc>
        <w:tc>
          <w:tcPr>
            <w:tcW w:w="10206" w:type="dxa"/>
          </w:tcPr>
          <w:p w:rsidR="00C13510" w:rsidRPr="000E4AA7" w:rsidRDefault="00C13510" w:rsidP="00BB7241">
            <w:pPr>
              <w:spacing w:line="240" w:lineRule="atLeast"/>
              <w:rPr>
                <w:rFonts w:ascii="Times New Roman" w:hAnsi="Times New Roman"/>
                <w:b/>
                <w:i/>
              </w:rPr>
            </w:pPr>
            <w:r w:rsidRPr="000E4AA7">
              <w:rPr>
                <w:rFonts w:ascii="Times New Roman" w:hAnsi="Times New Roman"/>
                <w:b/>
                <w:i/>
              </w:rPr>
              <w:t>Содержание</w:t>
            </w:r>
          </w:p>
        </w:tc>
      </w:tr>
      <w:tr w:rsidR="00C13510" w:rsidRPr="000E4AA7" w:rsidTr="00C13510">
        <w:tc>
          <w:tcPr>
            <w:tcW w:w="1135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1-3</w:t>
            </w:r>
          </w:p>
        </w:tc>
        <w:tc>
          <w:tcPr>
            <w:tcW w:w="3260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Диагностическое изучение ребенка</w:t>
            </w:r>
          </w:p>
        </w:tc>
        <w:tc>
          <w:tcPr>
            <w:tcW w:w="993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6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Диагностика познавательной сферы ребенка, определение продуктивности и произвольности внимания, памяти, изучение  эмоционально-волевой сферы.</w:t>
            </w:r>
          </w:p>
        </w:tc>
      </w:tr>
      <w:tr w:rsidR="00C13510" w:rsidRPr="000E4AA7" w:rsidTr="00C13510">
        <w:tc>
          <w:tcPr>
            <w:tcW w:w="1135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4-5</w:t>
            </w:r>
          </w:p>
        </w:tc>
        <w:tc>
          <w:tcPr>
            <w:tcW w:w="3260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Развитие предметн</w:t>
            </w:r>
            <w:proofErr w:type="gramStart"/>
            <w:r w:rsidRPr="000E4AA7">
              <w:rPr>
                <w:rFonts w:ascii="Times New Roman" w:hAnsi="Times New Roman"/>
              </w:rPr>
              <w:t>о-</w:t>
            </w:r>
            <w:proofErr w:type="gramEnd"/>
            <w:r w:rsidRPr="000E4AA7">
              <w:rPr>
                <w:rFonts w:ascii="Times New Roman" w:hAnsi="Times New Roman"/>
              </w:rPr>
              <w:t xml:space="preserve"> практической деятельности. </w:t>
            </w:r>
          </w:p>
        </w:tc>
        <w:tc>
          <w:tcPr>
            <w:tcW w:w="993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6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 xml:space="preserve">Срисовывание графических образцов; обведение по контуру геометрических фигур разной сложности; вырезание по контуру фигур из бумаги; раскрашивание и штриховка, прохождение лабиринтов; выполнение фигурок из пальцев рук; </w:t>
            </w:r>
            <w:proofErr w:type="spellStart"/>
            <w:r w:rsidRPr="000E4AA7">
              <w:rPr>
                <w:rFonts w:ascii="Times New Roman" w:hAnsi="Times New Roman"/>
              </w:rPr>
              <w:t>психогимнастика</w:t>
            </w:r>
            <w:proofErr w:type="spellEnd"/>
            <w:r w:rsidRPr="000E4AA7">
              <w:rPr>
                <w:rFonts w:ascii="Times New Roman" w:hAnsi="Times New Roman"/>
              </w:rPr>
              <w:t>.</w:t>
            </w:r>
          </w:p>
        </w:tc>
      </w:tr>
      <w:tr w:rsidR="00C13510" w:rsidRPr="000E4AA7" w:rsidTr="00C13510">
        <w:tc>
          <w:tcPr>
            <w:tcW w:w="1135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6-7</w:t>
            </w:r>
          </w:p>
        </w:tc>
        <w:tc>
          <w:tcPr>
            <w:tcW w:w="3260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Развитие качеств внимания: сосредоточенности, концентрации, переключения.</w:t>
            </w:r>
          </w:p>
        </w:tc>
        <w:tc>
          <w:tcPr>
            <w:tcW w:w="993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6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proofErr w:type="gramStart"/>
            <w:r w:rsidRPr="000E4AA7">
              <w:rPr>
                <w:rFonts w:ascii="Times New Roman" w:hAnsi="Times New Roman"/>
              </w:rPr>
              <w:t>Игра «Найди пару», «Найди, где спрятано», «Графический диктант», «Корректурная проба», «Кто летает?» - выделение главных существенных признаков предметов; «Какое время года?»  и т.п.</w:t>
            </w:r>
            <w:proofErr w:type="gramEnd"/>
          </w:p>
        </w:tc>
      </w:tr>
      <w:tr w:rsidR="00C13510" w:rsidRPr="000E4AA7" w:rsidTr="00C13510">
        <w:tc>
          <w:tcPr>
            <w:tcW w:w="1135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8-9</w:t>
            </w:r>
          </w:p>
        </w:tc>
        <w:tc>
          <w:tcPr>
            <w:tcW w:w="3260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Развитие памяти с использованием различных анализаторов.</w:t>
            </w:r>
          </w:p>
        </w:tc>
        <w:tc>
          <w:tcPr>
            <w:tcW w:w="993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6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Игры на развитие памяти по сюжету сказки. Сказка В.Катаева «Цвети</w:t>
            </w:r>
            <w:proofErr w:type="gramStart"/>
            <w:r w:rsidRPr="000E4AA7">
              <w:rPr>
                <w:rFonts w:ascii="Times New Roman" w:hAnsi="Times New Roman"/>
              </w:rPr>
              <w:t>к-</w:t>
            </w:r>
            <w:proofErr w:type="gramEnd"/>
            <w:r w:rsidRPr="000E4AA7">
              <w:rPr>
                <w:rFonts w:ascii="Times New Roman" w:hAnsi="Times New Roman"/>
              </w:rPr>
              <w:t xml:space="preserve"> </w:t>
            </w:r>
            <w:proofErr w:type="spellStart"/>
            <w:r w:rsidRPr="000E4AA7">
              <w:rPr>
                <w:rFonts w:ascii="Times New Roman" w:hAnsi="Times New Roman"/>
              </w:rPr>
              <w:t>семицветик</w:t>
            </w:r>
            <w:proofErr w:type="spellEnd"/>
            <w:r w:rsidRPr="000E4AA7">
              <w:rPr>
                <w:rFonts w:ascii="Times New Roman" w:hAnsi="Times New Roman"/>
              </w:rPr>
              <w:t>».</w:t>
            </w:r>
          </w:p>
        </w:tc>
      </w:tr>
      <w:tr w:rsidR="00C13510" w:rsidRPr="000E4AA7" w:rsidTr="00C13510">
        <w:tc>
          <w:tcPr>
            <w:tcW w:w="1135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10-11</w:t>
            </w:r>
          </w:p>
        </w:tc>
        <w:tc>
          <w:tcPr>
            <w:tcW w:w="3260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Развитие произвольной опосредованной памяти.</w:t>
            </w:r>
          </w:p>
        </w:tc>
        <w:tc>
          <w:tcPr>
            <w:tcW w:w="993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6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Сюжетное занятие. Пиктограммы. Учим детей самостоятельно составлять описательный рассказ животного, пользуясь опорной схемой.</w:t>
            </w:r>
          </w:p>
        </w:tc>
      </w:tr>
      <w:tr w:rsidR="00C13510" w:rsidRPr="000E4AA7" w:rsidTr="00C13510">
        <w:tc>
          <w:tcPr>
            <w:tcW w:w="1135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12-13</w:t>
            </w:r>
          </w:p>
        </w:tc>
        <w:tc>
          <w:tcPr>
            <w:tcW w:w="3260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Развитие памяти, мышления.</w:t>
            </w:r>
          </w:p>
        </w:tc>
        <w:tc>
          <w:tcPr>
            <w:tcW w:w="993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6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Решение логических задач. Память на числа. Память на образы. Группировка. Пространственная ориентация – игра «Электронная муха»; «Я знаю пять названий».</w:t>
            </w:r>
          </w:p>
        </w:tc>
      </w:tr>
      <w:tr w:rsidR="00C13510" w:rsidRPr="000E4AA7" w:rsidTr="00C13510">
        <w:tc>
          <w:tcPr>
            <w:tcW w:w="1135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14-15</w:t>
            </w:r>
          </w:p>
        </w:tc>
        <w:tc>
          <w:tcPr>
            <w:tcW w:w="3260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Развитие памяти, применение качеств внимания</w:t>
            </w:r>
          </w:p>
        </w:tc>
        <w:tc>
          <w:tcPr>
            <w:tcW w:w="993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6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Игры и упражнения по развитию произвольной памяти по сюжету сказки. «Путаница», «Запрещенные движения», «Дорожки».</w:t>
            </w:r>
          </w:p>
        </w:tc>
      </w:tr>
      <w:tr w:rsidR="00C13510" w:rsidRPr="000E4AA7" w:rsidTr="00C13510">
        <w:tc>
          <w:tcPr>
            <w:tcW w:w="1135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16-17</w:t>
            </w:r>
          </w:p>
        </w:tc>
        <w:tc>
          <w:tcPr>
            <w:tcW w:w="3260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Развитие элементов логического мышления.</w:t>
            </w:r>
          </w:p>
        </w:tc>
        <w:tc>
          <w:tcPr>
            <w:tcW w:w="993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6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Игра «Что сначала, что потом»; логические задачи «Сходство. Отличие. Пересечение».</w:t>
            </w:r>
          </w:p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 xml:space="preserve">«Одна клетка. Две клетки. Все клетки». «Петух. Волк. Лиса». Упр. «Лабиринт»  </w:t>
            </w:r>
          </w:p>
        </w:tc>
      </w:tr>
      <w:tr w:rsidR="00C13510" w:rsidRPr="000E4AA7" w:rsidTr="00C13510">
        <w:tc>
          <w:tcPr>
            <w:tcW w:w="1135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18-20</w:t>
            </w:r>
          </w:p>
        </w:tc>
        <w:tc>
          <w:tcPr>
            <w:tcW w:w="3260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Развитие эмоциональн</w:t>
            </w:r>
            <w:proofErr w:type="gramStart"/>
            <w:r w:rsidRPr="000E4AA7">
              <w:rPr>
                <w:rFonts w:ascii="Times New Roman" w:hAnsi="Times New Roman"/>
              </w:rPr>
              <w:t>о-</w:t>
            </w:r>
            <w:proofErr w:type="gramEnd"/>
            <w:r w:rsidRPr="000E4AA7">
              <w:rPr>
                <w:rFonts w:ascii="Times New Roman" w:hAnsi="Times New Roman"/>
              </w:rPr>
              <w:t xml:space="preserve"> волевой сферы и компонентов личности.</w:t>
            </w:r>
          </w:p>
        </w:tc>
        <w:tc>
          <w:tcPr>
            <w:tcW w:w="993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6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 xml:space="preserve">Игры на понимание разных эмоциональных состояний, отдельных черт характера. </w:t>
            </w:r>
            <w:proofErr w:type="spellStart"/>
            <w:r w:rsidRPr="000E4AA7">
              <w:rPr>
                <w:rFonts w:ascii="Times New Roman" w:hAnsi="Times New Roman"/>
              </w:rPr>
              <w:t>Сказкотерапия</w:t>
            </w:r>
            <w:proofErr w:type="spellEnd"/>
            <w:r w:rsidRPr="000E4AA7">
              <w:rPr>
                <w:rFonts w:ascii="Times New Roman" w:hAnsi="Times New Roman"/>
              </w:rPr>
              <w:t xml:space="preserve">, драматизация, моделирование проблемных ситуаций. </w:t>
            </w:r>
          </w:p>
        </w:tc>
      </w:tr>
      <w:tr w:rsidR="00C13510" w:rsidRPr="000E4AA7" w:rsidTr="00C13510">
        <w:tc>
          <w:tcPr>
            <w:tcW w:w="1135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21-22</w:t>
            </w:r>
          </w:p>
        </w:tc>
        <w:tc>
          <w:tcPr>
            <w:tcW w:w="3260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 xml:space="preserve">Развитие творческих </w:t>
            </w:r>
            <w:r w:rsidRPr="000E4AA7">
              <w:rPr>
                <w:rFonts w:ascii="Times New Roman" w:hAnsi="Times New Roman"/>
              </w:rPr>
              <w:lastRenderedPageBreak/>
              <w:t xml:space="preserve">способностей. Развитие воображения. </w:t>
            </w:r>
          </w:p>
        </w:tc>
        <w:tc>
          <w:tcPr>
            <w:tcW w:w="993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6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 xml:space="preserve">Развитие умения видеть в нарисованных фигурах реальные предметы. «Рисование с помощью </w:t>
            </w:r>
            <w:r w:rsidRPr="000E4AA7">
              <w:rPr>
                <w:rFonts w:ascii="Times New Roman" w:hAnsi="Times New Roman"/>
              </w:rPr>
              <w:lastRenderedPageBreak/>
              <w:t>шаблонов», «Кляксы», «Необычные рисунки», и пр.</w:t>
            </w:r>
          </w:p>
        </w:tc>
      </w:tr>
      <w:tr w:rsidR="00C13510" w:rsidRPr="000E4AA7" w:rsidTr="00C13510">
        <w:tc>
          <w:tcPr>
            <w:tcW w:w="1135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lastRenderedPageBreak/>
              <w:t>23-24</w:t>
            </w:r>
          </w:p>
        </w:tc>
        <w:tc>
          <w:tcPr>
            <w:tcW w:w="3260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Развитие произвольного внимания и поведения</w:t>
            </w:r>
          </w:p>
        </w:tc>
        <w:tc>
          <w:tcPr>
            <w:tcW w:w="993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6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proofErr w:type="gramStart"/>
            <w:r w:rsidRPr="000E4AA7">
              <w:rPr>
                <w:rFonts w:ascii="Times New Roman" w:hAnsi="Times New Roman"/>
              </w:rPr>
              <w:t>Игры «Найди пару», «Запретный номер», «Разведчики», «Путаница», «Корректурная проба» и т.п.</w:t>
            </w:r>
            <w:proofErr w:type="gramEnd"/>
          </w:p>
        </w:tc>
      </w:tr>
      <w:tr w:rsidR="00C13510" w:rsidRPr="000E4AA7" w:rsidTr="00C13510">
        <w:tc>
          <w:tcPr>
            <w:tcW w:w="1135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25-26</w:t>
            </w:r>
          </w:p>
        </w:tc>
        <w:tc>
          <w:tcPr>
            <w:tcW w:w="3260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 xml:space="preserve">Развитие </w:t>
            </w:r>
            <w:proofErr w:type="spellStart"/>
            <w:r w:rsidRPr="000E4AA7">
              <w:rPr>
                <w:rFonts w:ascii="Times New Roman" w:hAnsi="Times New Roman"/>
              </w:rPr>
              <w:t>мнемических</w:t>
            </w:r>
            <w:proofErr w:type="spellEnd"/>
            <w:r w:rsidRPr="000E4AA7">
              <w:rPr>
                <w:rFonts w:ascii="Times New Roman" w:hAnsi="Times New Roman"/>
              </w:rPr>
              <w:t xml:space="preserve"> способностей.</w:t>
            </w:r>
          </w:p>
        </w:tc>
        <w:tc>
          <w:tcPr>
            <w:tcW w:w="993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6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Обучение способам эффективного запоминания: «Запомни и найди», «Бессмысленные слова», «Имена» и т.д.</w:t>
            </w:r>
          </w:p>
        </w:tc>
      </w:tr>
      <w:tr w:rsidR="00C13510" w:rsidRPr="000E4AA7" w:rsidTr="00C13510">
        <w:tc>
          <w:tcPr>
            <w:tcW w:w="1135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27-28</w:t>
            </w:r>
          </w:p>
        </w:tc>
        <w:tc>
          <w:tcPr>
            <w:tcW w:w="3260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Развитие умственных способностей.</w:t>
            </w:r>
          </w:p>
        </w:tc>
        <w:tc>
          <w:tcPr>
            <w:tcW w:w="993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6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Игры и упражнения на развитие всех видов памяти, наглядно-образного мышления: «Найди отличия», «Четвертый лишний», «Продолжи ряд», «Закономерности» и пр.</w:t>
            </w:r>
          </w:p>
        </w:tc>
      </w:tr>
      <w:tr w:rsidR="00C13510" w:rsidRPr="000E4AA7" w:rsidTr="00C13510">
        <w:tc>
          <w:tcPr>
            <w:tcW w:w="1135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29-31</w:t>
            </w:r>
          </w:p>
        </w:tc>
        <w:tc>
          <w:tcPr>
            <w:tcW w:w="3260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Коррекция и развитие эмоционально-волевой сферы.</w:t>
            </w:r>
          </w:p>
        </w:tc>
        <w:tc>
          <w:tcPr>
            <w:tcW w:w="993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6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Игры на понимание разных эмоциональных состояний, отдельных черт характера; игры с условиями: «да» и «нет» не говорите; игры по карточкам. Игры на развитие умения соблюдать совместные действия, развитие коммуникативных навыков общения.</w:t>
            </w:r>
          </w:p>
        </w:tc>
      </w:tr>
      <w:tr w:rsidR="00C13510" w:rsidRPr="000E4AA7" w:rsidTr="00C13510">
        <w:tc>
          <w:tcPr>
            <w:tcW w:w="1135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32-34</w:t>
            </w:r>
          </w:p>
        </w:tc>
        <w:tc>
          <w:tcPr>
            <w:tcW w:w="3260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>Итоговое диагностическое изучение ребенка.</w:t>
            </w:r>
          </w:p>
        </w:tc>
        <w:tc>
          <w:tcPr>
            <w:tcW w:w="993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6" w:type="dxa"/>
          </w:tcPr>
          <w:p w:rsidR="00C13510" w:rsidRPr="000E4AA7" w:rsidRDefault="00C13510" w:rsidP="00BB7241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E4AA7">
              <w:rPr>
                <w:rFonts w:ascii="Times New Roman" w:hAnsi="Times New Roman"/>
              </w:rPr>
              <w:t xml:space="preserve">Диагностика познавательной сферы ребенка, определение продуктивности и произвольности внимания, памяти, изучение  эмоционально-волевой сферы. Сравнение результатов с </w:t>
            </w:r>
            <w:proofErr w:type="gramStart"/>
            <w:r w:rsidRPr="000E4AA7">
              <w:rPr>
                <w:rFonts w:ascii="Times New Roman" w:hAnsi="Times New Roman"/>
              </w:rPr>
              <w:t>полученными</w:t>
            </w:r>
            <w:proofErr w:type="gramEnd"/>
            <w:r w:rsidRPr="000E4AA7">
              <w:rPr>
                <w:rFonts w:ascii="Times New Roman" w:hAnsi="Times New Roman"/>
              </w:rPr>
              <w:t xml:space="preserve"> в начале учебного  года.</w:t>
            </w:r>
          </w:p>
        </w:tc>
      </w:tr>
    </w:tbl>
    <w:p w:rsidR="00C13510" w:rsidRDefault="00C13510" w:rsidP="00C84493">
      <w:pPr>
        <w:spacing w:after="0" w:line="240" w:lineRule="atLeast"/>
        <w:rPr>
          <w:rFonts w:ascii="Times New Roman" w:hAnsi="Times New Roman"/>
        </w:rPr>
      </w:pPr>
    </w:p>
    <w:p w:rsidR="00471430" w:rsidRDefault="00471430" w:rsidP="00C84493">
      <w:pPr>
        <w:spacing w:after="0" w:line="240" w:lineRule="atLeast"/>
        <w:rPr>
          <w:rFonts w:ascii="Times New Roman" w:hAnsi="Times New Roman"/>
        </w:rPr>
      </w:pPr>
    </w:p>
    <w:p w:rsidR="00471430" w:rsidRPr="00C84493" w:rsidRDefault="00471430" w:rsidP="00C84493">
      <w:pPr>
        <w:spacing w:after="0" w:line="240" w:lineRule="atLeast"/>
        <w:rPr>
          <w:rFonts w:ascii="Times New Roman" w:hAnsi="Times New Roman"/>
        </w:rPr>
        <w:sectPr w:rsidR="00471430" w:rsidRPr="00C84493" w:rsidSect="00C84493">
          <w:pgSz w:w="16838" w:h="11906" w:orient="landscape"/>
          <w:pgMar w:top="851" w:right="851" w:bottom="851" w:left="1701" w:header="708" w:footer="708" w:gutter="0"/>
          <w:pgNumType w:start="13"/>
          <w:cols w:space="708"/>
          <w:titlePg/>
          <w:docGrid w:linePitch="360"/>
        </w:sectPr>
      </w:pPr>
    </w:p>
    <w:p w:rsidR="00F1347E" w:rsidRPr="00C84493" w:rsidRDefault="00F1347E" w:rsidP="00C84493">
      <w:pPr>
        <w:spacing w:after="0" w:line="240" w:lineRule="atLeast"/>
        <w:rPr>
          <w:rFonts w:ascii="Times New Roman" w:hAnsi="Times New Roman"/>
        </w:rPr>
      </w:pPr>
    </w:p>
    <w:sectPr w:rsidR="00F1347E" w:rsidRPr="00C84493" w:rsidSect="00BE3321">
      <w:pgSz w:w="16838" w:h="11906" w:orient="landscape"/>
      <w:pgMar w:top="170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5E2" w:rsidRDefault="002245E2" w:rsidP="00C84493">
      <w:pPr>
        <w:spacing w:after="0" w:line="240" w:lineRule="auto"/>
      </w:pPr>
      <w:r>
        <w:separator/>
      </w:r>
    </w:p>
  </w:endnote>
  <w:endnote w:type="continuationSeparator" w:id="0">
    <w:p w:rsidR="002245E2" w:rsidRDefault="002245E2" w:rsidP="00C84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321" w:rsidRDefault="00BE3321">
    <w:pPr>
      <w:pStyle w:val="a6"/>
      <w:jc w:val="center"/>
    </w:pPr>
  </w:p>
  <w:p w:rsidR="00BE3321" w:rsidRPr="00C84493" w:rsidRDefault="00BE3321">
    <w:pPr>
      <w:pStyle w:val="a6"/>
      <w:jc w:val="center"/>
    </w:pPr>
  </w:p>
  <w:p w:rsidR="00BE3321" w:rsidRDefault="00BE3321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321" w:rsidRPr="001D1197" w:rsidRDefault="00BE3321">
    <w:pPr>
      <w:pStyle w:val="a6"/>
      <w:jc w:val="center"/>
    </w:pPr>
  </w:p>
  <w:p w:rsidR="00BE3321" w:rsidRDefault="00BE332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5E2" w:rsidRDefault="002245E2" w:rsidP="00C84493">
      <w:pPr>
        <w:spacing w:after="0" w:line="240" w:lineRule="auto"/>
      </w:pPr>
      <w:r>
        <w:separator/>
      </w:r>
    </w:p>
  </w:footnote>
  <w:footnote w:type="continuationSeparator" w:id="0">
    <w:p w:rsidR="002245E2" w:rsidRDefault="002245E2" w:rsidP="00C844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F3E"/>
    <w:multiLevelType w:val="hybridMultilevel"/>
    <w:tmpl w:val="F364F746"/>
    <w:lvl w:ilvl="0" w:tplc="FEC45ABE">
      <w:start w:val="1"/>
      <w:numFmt w:val="bullet"/>
      <w:lvlText w:val="В"/>
      <w:lvlJc w:val="left"/>
    </w:lvl>
    <w:lvl w:ilvl="1" w:tplc="A7C26D72">
      <w:numFmt w:val="decimal"/>
      <w:lvlText w:val=""/>
      <w:lvlJc w:val="left"/>
    </w:lvl>
    <w:lvl w:ilvl="2" w:tplc="16343DD4">
      <w:numFmt w:val="decimal"/>
      <w:lvlText w:val=""/>
      <w:lvlJc w:val="left"/>
    </w:lvl>
    <w:lvl w:ilvl="3" w:tplc="79F6720E">
      <w:numFmt w:val="decimal"/>
      <w:lvlText w:val=""/>
      <w:lvlJc w:val="left"/>
    </w:lvl>
    <w:lvl w:ilvl="4" w:tplc="05FCFF14">
      <w:numFmt w:val="decimal"/>
      <w:lvlText w:val=""/>
      <w:lvlJc w:val="left"/>
    </w:lvl>
    <w:lvl w:ilvl="5" w:tplc="56E6375E">
      <w:numFmt w:val="decimal"/>
      <w:lvlText w:val=""/>
      <w:lvlJc w:val="left"/>
    </w:lvl>
    <w:lvl w:ilvl="6" w:tplc="5CAE15FC">
      <w:numFmt w:val="decimal"/>
      <w:lvlText w:val=""/>
      <w:lvlJc w:val="left"/>
    </w:lvl>
    <w:lvl w:ilvl="7" w:tplc="B9F2F754">
      <w:numFmt w:val="decimal"/>
      <w:lvlText w:val=""/>
      <w:lvlJc w:val="left"/>
    </w:lvl>
    <w:lvl w:ilvl="8" w:tplc="0FB2A1A2">
      <w:numFmt w:val="decimal"/>
      <w:lvlText w:val=""/>
      <w:lvlJc w:val="left"/>
    </w:lvl>
  </w:abstractNum>
  <w:abstractNum w:abstractNumId="1">
    <w:nsid w:val="0000153C"/>
    <w:multiLevelType w:val="hybridMultilevel"/>
    <w:tmpl w:val="FE54A520"/>
    <w:lvl w:ilvl="0" w:tplc="4268FDEA">
      <w:start w:val="1"/>
      <w:numFmt w:val="bullet"/>
      <w:lvlText w:val=""/>
      <w:lvlJc w:val="left"/>
    </w:lvl>
    <w:lvl w:ilvl="1" w:tplc="C3DEA442">
      <w:numFmt w:val="decimal"/>
      <w:lvlText w:val=""/>
      <w:lvlJc w:val="left"/>
    </w:lvl>
    <w:lvl w:ilvl="2" w:tplc="E8326172">
      <w:numFmt w:val="decimal"/>
      <w:lvlText w:val=""/>
      <w:lvlJc w:val="left"/>
    </w:lvl>
    <w:lvl w:ilvl="3" w:tplc="B15EFF2E">
      <w:numFmt w:val="decimal"/>
      <w:lvlText w:val=""/>
      <w:lvlJc w:val="left"/>
    </w:lvl>
    <w:lvl w:ilvl="4" w:tplc="37D0A432">
      <w:numFmt w:val="decimal"/>
      <w:lvlText w:val=""/>
      <w:lvlJc w:val="left"/>
    </w:lvl>
    <w:lvl w:ilvl="5" w:tplc="9D80CC22">
      <w:numFmt w:val="decimal"/>
      <w:lvlText w:val=""/>
      <w:lvlJc w:val="left"/>
    </w:lvl>
    <w:lvl w:ilvl="6" w:tplc="CA8618D2">
      <w:numFmt w:val="decimal"/>
      <w:lvlText w:val=""/>
      <w:lvlJc w:val="left"/>
    </w:lvl>
    <w:lvl w:ilvl="7" w:tplc="9F643224">
      <w:numFmt w:val="decimal"/>
      <w:lvlText w:val=""/>
      <w:lvlJc w:val="left"/>
    </w:lvl>
    <w:lvl w:ilvl="8" w:tplc="D924DFBA">
      <w:numFmt w:val="decimal"/>
      <w:lvlText w:val=""/>
      <w:lvlJc w:val="left"/>
    </w:lvl>
  </w:abstractNum>
  <w:abstractNum w:abstractNumId="2">
    <w:nsid w:val="00001547"/>
    <w:multiLevelType w:val="hybridMultilevel"/>
    <w:tmpl w:val="C0DC2950"/>
    <w:lvl w:ilvl="0" w:tplc="5BF2D676">
      <w:start w:val="1"/>
      <w:numFmt w:val="bullet"/>
      <w:lvlText w:val="и"/>
      <w:lvlJc w:val="left"/>
    </w:lvl>
    <w:lvl w:ilvl="1" w:tplc="03A6722C">
      <w:start w:val="1"/>
      <w:numFmt w:val="bullet"/>
      <w:lvlText w:val="В"/>
      <w:lvlJc w:val="left"/>
    </w:lvl>
    <w:lvl w:ilvl="2" w:tplc="7188F9A4">
      <w:numFmt w:val="decimal"/>
      <w:lvlText w:val=""/>
      <w:lvlJc w:val="left"/>
    </w:lvl>
    <w:lvl w:ilvl="3" w:tplc="985C74DA">
      <w:numFmt w:val="decimal"/>
      <w:lvlText w:val=""/>
      <w:lvlJc w:val="left"/>
    </w:lvl>
    <w:lvl w:ilvl="4" w:tplc="54908936">
      <w:numFmt w:val="decimal"/>
      <w:lvlText w:val=""/>
      <w:lvlJc w:val="left"/>
    </w:lvl>
    <w:lvl w:ilvl="5" w:tplc="5CE074FA">
      <w:numFmt w:val="decimal"/>
      <w:lvlText w:val=""/>
      <w:lvlJc w:val="left"/>
    </w:lvl>
    <w:lvl w:ilvl="6" w:tplc="39C6E476">
      <w:numFmt w:val="decimal"/>
      <w:lvlText w:val=""/>
      <w:lvlJc w:val="left"/>
    </w:lvl>
    <w:lvl w:ilvl="7" w:tplc="255A770A">
      <w:numFmt w:val="decimal"/>
      <w:lvlText w:val=""/>
      <w:lvlJc w:val="left"/>
    </w:lvl>
    <w:lvl w:ilvl="8" w:tplc="346A2B6C">
      <w:numFmt w:val="decimal"/>
      <w:lvlText w:val=""/>
      <w:lvlJc w:val="left"/>
    </w:lvl>
  </w:abstractNum>
  <w:abstractNum w:abstractNumId="3">
    <w:nsid w:val="0000390C"/>
    <w:multiLevelType w:val="hybridMultilevel"/>
    <w:tmpl w:val="35D20538"/>
    <w:lvl w:ilvl="0" w:tplc="940C0B02">
      <w:start w:val="1"/>
      <w:numFmt w:val="bullet"/>
      <w:lvlText w:val="В"/>
      <w:lvlJc w:val="left"/>
    </w:lvl>
    <w:lvl w:ilvl="1" w:tplc="C0FAA850">
      <w:start w:val="1"/>
      <w:numFmt w:val="bullet"/>
      <w:lvlText w:val="В"/>
      <w:lvlJc w:val="left"/>
    </w:lvl>
    <w:lvl w:ilvl="2" w:tplc="95D0C096">
      <w:numFmt w:val="decimal"/>
      <w:lvlText w:val=""/>
      <w:lvlJc w:val="left"/>
    </w:lvl>
    <w:lvl w:ilvl="3" w:tplc="D9C85110">
      <w:numFmt w:val="decimal"/>
      <w:lvlText w:val=""/>
      <w:lvlJc w:val="left"/>
    </w:lvl>
    <w:lvl w:ilvl="4" w:tplc="3E743F9E">
      <w:numFmt w:val="decimal"/>
      <w:lvlText w:val=""/>
      <w:lvlJc w:val="left"/>
    </w:lvl>
    <w:lvl w:ilvl="5" w:tplc="08F28B86">
      <w:numFmt w:val="decimal"/>
      <w:lvlText w:val=""/>
      <w:lvlJc w:val="left"/>
    </w:lvl>
    <w:lvl w:ilvl="6" w:tplc="1D52140C">
      <w:numFmt w:val="decimal"/>
      <w:lvlText w:val=""/>
      <w:lvlJc w:val="left"/>
    </w:lvl>
    <w:lvl w:ilvl="7" w:tplc="968AD2A0">
      <w:numFmt w:val="decimal"/>
      <w:lvlText w:val=""/>
      <w:lvlJc w:val="left"/>
    </w:lvl>
    <w:lvl w:ilvl="8" w:tplc="D11A846E">
      <w:numFmt w:val="decimal"/>
      <w:lvlText w:val=""/>
      <w:lvlJc w:val="left"/>
    </w:lvl>
  </w:abstractNum>
  <w:abstractNum w:abstractNumId="4">
    <w:nsid w:val="00004DC8"/>
    <w:multiLevelType w:val="hybridMultilevel"/>
    <w:tmpl w:val="92AE9E70"/>
    <w:lvl w:ilvl="0" w:tplc="B2DC1636">
      <w:start w:val="1"/>
      <w:numFmt w:val="decimal"/>
      <w:lvlText w:val="%1."/>
      <w:lvlJc w:val="left"/>
    </w:lvl>
    <w:lvl w:ilvl="1" w:tplc="79308622">
      <w:numFmt w:val="decimal"/>
      <w:lvlText w:val=""/>
      <w:lvlJc w:val="left"/>
    </w:lvl>
    <w:lvl w:ilvl="2" w:tplc="66A8A2F8">
      <w:numFmt w:val="decimal"/>
      <w:lvlText w:val=""/>
      <w:lvlJc w:val="left"/>
    </w:lvl>
    <w:lvl w:ilvl="3" w:tplc="8B9EB1AC">
      <w:numFmt w:val="decimal"/>
      <w:lvlText w:val=""/>
      <w:lvlJc w:val="left"/>
    </w:lvl>
    <w:lvl w:ilvl="4" w:tplc="96F6CBD2">
      <w:numFmt w:val="decimal"/>
      <w:lvlText w:val=""/>
      <w:lvlJc w:val="left"/>
    </w:lvl>
    <w:lvl w:ilvl="5" w:tplc="D08AFE30">
      <w:numFmt w:val="decimal"/>
      <w:lvlText w:val=""/>
      <w:lvlJc w:val="left"/>
    </w:lvl>
    <w:lvl w:ilvl="6" w:tplc="3F8646FC">
      <w:numFmt w:val="decimal"/>
      <w:lvlText w:val=""/>
      <w:lvlJc w:val="left"/>
    </w:lvl>
    <w:lvl w:ilvl="7" w:tplc="A8AC6B52">
      <w:numFmt w:val="decimal"/>
      <w:lvlText w:val=""/>
      <w:lvlJc w:val="left"/>
    </w:lvl>
    <w:lvl w:ilvl="8" w:tplc="95F210D8">
      <w:numFmt w:val="decimal"/>
      <w:lvlText w:val=""/>
      <w:lvlJc w:val="left"/>
    </w:lvl>
  </w:abstractNum>
  <w:abstractNum w:abstractNumId="5">
    <w:nsid w:val="0000767D"/>
    <w:multiLevelType w:val="hybridMultilevel"/>
    <w:tmpl w:val="6F86E828"/>
    <w:lvl w:ilvl="0" w:tplc="EBB4EF70">
      <w:start w:val="1"/>
      <w:numFmt w:val="decimal"/>
      <w:lvlText w:val="%1."/>
      <w:lvlJc w:val="left"/>
    </w:lvl>
    <w:lvl w:ilvl="1" w:tplc="54BAE994">
      <w:numFmt w:val="decimal"/>
      <w:lvlText w:val=""/>
      <w:lvlJc w:val="left"/>
    </w:lvl>
    <w:lvl w:ilvl="2" w:tplc="99666AF4">
      <w:numFmt w:val="decimal"/>
      <w:lvlText w:val=""/>
      <w:lvlJc w:val="left"/>
    </w:lvl>
    <w:lvl w:ilvl="3" w:tplc="7874685C">
      <w:numFmt w:val="decimal"/>
      <w:lvlText w:val=""/>
      <w:lvlJc w:val="left"/>
    </w:lvl>
    <w:lvl w:ilvl="4" w:tplc="2CF289BA">
      <w:numFmt w:val="decimal"/>
      <w:lvlText w:val=""/>
      <w:lvlJc w:val="left"/>
    </w:lvl>
    <w:lvl w:ilvl="5" w:tplc="0E52AA34">
      <w:numFmt w:val="decimal"/>
      <w:lvlText w:val=""/>
      <w:lvlJc w:val="left"/>
    </w:lvl>
    <w:lvl w:ilvl="6" w:tplc="FAAC1D06">
      <w:numFmt w:val="decimal"/>
      <w:lvlText w:val=""/>
      <w:lvlJc w:val="left"/>
    </w:lvl>
    <w:lvl w:ilvl="7" w:tplc="CFD4ADB0">
      <w:numFmt w:val="decimal"/>
      <w:lvlText w:val=""/>
      <w:lvlJc w:val="left"/>
    </w:lvl>
    <w:lvl w:ilvl="8" w:tplc="E00002FA">
      <w:numFmt w:val="decimal"/>
      <w:lvlText w:val=""/>
      <w:lvlJc w:val="left"/>
    </w:lvl>
  </w:abstractNum>
  <w:abstractNum w:abstractNumId="6">
    <w:nsid w:val="00007E87"/>
    <w:multiLevelType w:val="hybridMultilevel"/>
    <w:tmpl w:val="BE3A30D8"/>
    <w:lvl w:ilvl="0" w:tplc="2E6AF30C">
      <w:start w:val="1"/>
      <w:numFmt w:val="bullet"/>
      <w:lvlText w:val="-"/>
      <w:lvlJc w:val="left"/>
    </w:lvl>
    <w:lvl w:ilvl="1" w:tplc="D8501CDE">
      <w:numFmt w:val="decimal"/>
      <w:lvlText w:val=""/>
      <w:lvlJc w:val="left"/>
    </w:lvl>
    <w:lvl w:ilvl="2" w:tplc="CBA4F3E0">
      <w:numFmt w:val="decimal"/>
      <w:lvlText w:val=""/>
      <w:lvlJc w:val="left"/>
    </w:lvl>
    <w:lvl w:ilvl="3" w:tplc="72522BDE">
      <w:numFmt w:val="decimal"/>
      <w:lvlText w:val=""/>
      <w:lvlJc w:val="left"/>
    </w:lvl>
    <w:lvl w:ilvl="4" w:tplc="5F78DC20">
      <w:numFmt w:val="decimal"/>
      <w:lvlText w:val=""/>
      <w:lvlJc w:val="left"/>
    </w:lvl>
    <w:lvl w:ilvl="5" w:tplc="3FB45918">
      <w:numFmt w:val="decimal"/>
      <w:lvlText w:val=""/>
      <w:lvlJc w:val="left"/>
    </w:lvl>
    <w:lvl w:ilvl="6" w:tplc="72E418C0">
      <w:numFmt w:val="decimal"/>
      <w:lvlText w:val=""/>
      <w:lvlJc w:val="left"/>
    </w:lvl>
    <w:lvl w:ilvl="7" w:tplc="E8ACBA5C">
      <w:numFmt w:val="decimal"/>
      <w:lvlText w:val=""/>
      <w:lvlJc w:val="left"/>
    </w:lvl>
    <w:lvl w:ilvl="8" w:tplc="D55823C0">
      <w:numFmt w:val="decimal"/>
      <w:lvlText w:val=""/>
      <w:lvlJc w:val="left"/>
    </w:lvl>
  </w:abstractNum>
  <w:abstractNum w:abstractNumId="7">
    <w:nsid w:val="06E1106A"/>
    <w:multiLevelType w:val="hybridMultilevel"/>
    <w:tmpl w:val="DD4C2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B850B5"/>
    <w:multiLevelType w:val="hybridMultilevel"/>
    <w:tmpl w:val="A1C6D61A"/>
    <w:lvl w:ilvl="0" w:tplc="5BD4634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482508"/>
    <w:multiLevelType w:val="hybridMultilevel"/>
    <w:tmpl w:val="D75ED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305B79"/>
    <w:multiLevelType w:val="hybridMultilevel"/>
    <w:tmpl w:val="D0B42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8B4D81"/>
    <w:multiLevelType w:val="multilevel"/>
    <w:tmpl w:val="074C4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EFE1BFD"/>
    <w:multiLevelType w:val="hybridMultilevel"/>
    <w:tmpl w:val="D870BE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FF94B65"/>
    <w:multiLevelType w:val="hybridMultilevel"/>
    <w:tmpl w:val="6B44A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EA4159"/>
    <w:multiLevelType w:val="hybridMultilevel"/>
    <w:tmpl w:val="5FACD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FC521E"/>
    <w:multiLevelType w:val="hybridMultilevel"/>
    <w:tmpl w:val="744C0944"/>
    <w:lvl w:ilvl="0" w:tplc="74625F0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D35822"/>
    <w:multiLevelType w:val="hybridMultilevel"/>
    <w:tmpl w:val="C4A8D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C354C9"/>
    <w:multiLevelType w:val="hybridMultilevel"/>
    <w:tmpl w:val="D90C50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9A0785"/>
    <w:multiLevelType w:val="hybridMultilevel"/>
    <w:tmpl w:val="4712EB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E841D72"/>
    <w:multiLevelType w:val="hybridMultilevel"/>
    <w:tmpl w:val="129A03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A35DC"/>
    <w:multiLevelType w:val="hybridMultilevel"/>
    <w:tmpl w:val="09A8B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F27832"/>
    <w:multiLevelType w:val="hybridMultilevel"/>
    <w:tmpl w:val="52CE2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2B5C62"/>
    <w:multiLevelType w:val="hybridMultilevel"/>
    <w:tmpl w:val="A42A7C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E939F0"/>
    <w:multiLevelType w:val="hybridMultilevel"/>
    <w:tmpl w:val="F42CE03A"/>
    <w:lvl w:ilvl="0" w:tplc="0D7E103A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A61D1D"/>
    <w:multiLevelType w:val="hybridMultilevel"/>
    <w:tmpl w:val="54ACB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4038D7"/>
    <w:multiLevelType w:val="multilevel"/>
    <w:tmpl w:val="7C040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8455B97"/>
    <w:multiLevelType w:val="hybridMultilevel"/>
    <w:tmpl w:val="0F2C6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F575FB"/>
    <w:multiLevelType w:val="hybridMultilevel"/>
    <w:tmpl w:val="C7349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FD5354"/>
    <w:multiLevelType w:val="hybridMultilevel"/>
    <w:tmpl w:val="175A4A10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9">
    <w:nsid w:val="795B5A1D"/>
    <w:multiLevelType w:val="hybridMultilevel"/>
    <w:tmpl w:val="986CDB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3A21E9"/>
    <w:multiLevelType w:val="hybridMultilevel"/>
    <w:tmpl w:val="3E4C3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5"/>
  </w:num>
  <w:num w:numId="7">
    <w:abstractNumId w:val="11"/>
  </w:num>
  <w:num w:numId="8">
    <w:abstractNumId w:val="10"/>
  </w:num>
  <w:num w:numId="9">
    <w:abstractNumId w:val="19"/>
  </w:num>
  <w:num w:numId="10">
    <w:abstractNumId w:val="18"/>
  </w:num>
  <w:num w:numId="11">
    <w:abstractNumId w:val="17"/>
  </w:num>
  <w:num w:numId="12">
    <w:abstractNumId w:val="12"/>
  </w:num>
  <w:num w:numId="13">
    <w:abstractNumId w:val="22"/>
  </w:num>
  <w:num w:numId="14">
    <w:abstractNumId w:val="13"/>
  </w:num>
  <w:num w:numId="15">
    <w:abstractNumId w:val="14"/>
  </w:num>
  <w:num w:numId="16">
    <w:abstractNumId w:val="26"/>
  </w:num>
  <w:num w:numId="17">
    <w:abstractNumId w:val="9"/>
  </w:num>
  <w:num w:numId="18">
    <w:abstractNumId w:val="29"/>
  </w:num>
  <w:num w:numId="19">
    <w:abstractNumId w:val="24"/>
  </w:num>
  <w:num w:numId="20">
    <w:abstractNumId w:val="7"/>
  </w:num>
  <w:num w:numId="21">
    <w:abstractNumId w:val="30"/>
  </w:num>
  <w:num w:numId="22">
    <w:abstractNumId w:val="28"/>
  </w:num>
  <w:num w:numId="23">
    <w:abstractNumId w:val="16"/>
  </w:num>
  <w:num w:numId="24">
    <w:abstractNumId w:val="6"/>
  </w:num>
  <w:num w:numId="25">
    <w:abstractNumId w:val="2"/>
  </w:num>
  <w:num w:numId="26">
    <w:abstractNumId w:val="20"/>
  </w:num>
  <w:num w:numId="27">
    <w:abstractNumId w:val="27"/>
  </w:num>
  <w:num w:numId="28">
    <w:abstractNumId w:val="15"/>
  </w:num>
  <w:num w:numId="29">
    <w:abstractNumId w:val="23"/>
  </w:num>
  <w:num w:numId="30">
    <w:abstractNumId w:val="21"/>
  </w:num>
  <w:num w:numId="3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4493"/>
    <w:rsid w:val="00085870"/>
    <w:rsid w:val="00191EE0"/>
    <w:rsid w:val="001C3C03"/>
    <w:rsid w:val="002245E2"/>
    <w:rsid w:val="002D10EA"/>
    <w:rsid w:val="004171AE"/>
    <w:rsid w:val="004415E8"/>
    <w:rsid w:val="00443780"/>
    <w:rsid w:val="00464ED5"/>
    <w:rsid w:val="00471430"/>
    <w:rsid w:val="0070712C"/>
    <w:rsid w:val="00776F6D"/>
    <w:rsid w:val="008738BC"/>
    <w:rsid w:val="009456B4"/>
    <w:rsid w:val="009D60B5"/>
    <w:rsid w:val="00A26A12"/>
    <w:rsid w:val="00A6716C"/>
    <w:rsid w:val="00A93DD5"/>
    <w:rsid w:val="00AF519A"/>
    <w:rsid w:val="00B057EA"/>
    <w:rsid w:val="00BE3321"/>
    <w:rsid w:val="00C13510"/>
    <w:rsid w:val="00C84493"/>
    <w:rsid w:val="00DB5CB6"/>
    <w:rsid w:val="00DB7CDA"/>
    <w:rsid w:val="00E23F6D"/>
    <w:rsid w:val="00E673EC"/>
    <w:rsid w:val="00EF3015"/>
    <w:rsid w:val="00F13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49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844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84493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44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84493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Default">
    <w:name w:val="Default"/>
    <w:rsid w:val="00C844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C84493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2">
    <w:name w:val="c12"/>
    <w:basedOn w:val="a"/>
    <w:rsid w:val="00C844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basedOn w:val="a0"/>
    <w:rsid w:val="00C84493"/>
  </w:style>
  <w:style w:type="paragraph" w:customStyle="1" w:styleId="c19">
    <w:name w:val="c19"/>
    <w:basedOn w:val="a"/>
    <w:rsid w:val="00C844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0">
    <w:name w:val="c30"/>
    <w:basedOn w:val="a0"/>
    <w:rsid w:val="00C84493"/>
  </w:style>
  <w:style w:type="character" w:customStyle="1" w:styleId="c0">
    <w:name w:val="c0"/>
    <w:basedOn w:val="a0"/>
    <w:rsid w:val="00C84493"/>
  </w:style>
  <w:style w:type="paragraph" w:customStyle="1" w:styleId="c11">
    <w:name w:val="c11"/>
    <w:basedOn w:val="a"/>
    <w:rsid w:val="00C844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9">
    <w:name w:val="c9"/>
    <w:basedOn w:val="a"/>
    <w:rsid w:val="00C844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nhideWhenUsed/>
    <w:rsid w:val="00C8449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C844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C8449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C844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C844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">
    <w:name w:val="c1"/>
    <w:basedOn w:val="a"/>
    <w:rsid w:val="00C844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">
    <w:name w:val="c2"/>
    <w:basedOn w:val="a"/>
    <w:rsid w:val="00C844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Plain Text"/>
    <w:basedOn w:val="a"/>
    <w:link w:val="aa"/>
    <w:rsid w:val="00C84493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C84493"/>
    <w:rPr>
      <w:rFonts w:ascii="Courier New" w:eastAsia="Times New Roman" w:hAnsi="Courier New" w:cs="Times New Roman"/>
      <w:sz w:val="20"/>
      <w:szCs w:val="20"/>
    </w:rPr>
  </w:style>
  <w:style w:type="table" w:customStyle="1" w:styleId="11">
    <w:name w:val="Сетка таблицы1"/>
    <w:basedOn w:val="a1"/>
    <w:next w:val="a3"/>
    <w:rsid w:val="00C844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basedOn w:val="a"/>
    <w:link w:val="ac"/>
    <w:uiPriority w:val="99"/>
    <w:qFormat/>
    <w:rsid w:val="00C84493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c">
    <w:name w:val="Без интервала Знак"/>
    <w:link w:val="ab"/>
    <w:uiPriority w:val="99"/>
    <w:locked/>
    <w:rsid w:val="00C8449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List Paragraph"/>
    <w:basedOn w:val="a"/>
    <w:uiPriority w:val="34"/>
    <w:qFormat/>
    <w:rsid w:val="00C84493"/>
    <w:pPr>
      <w:ind w:left="720"/>
      <w:contextualSpacing/>
    </w:pPr>
    <w:rPr>
      <w:rFonts w:eastAsia="Times New Roman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84493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84493"/>
    <w:rPr>
      <w:rFonts w:ascii="Segoe UI" w:eastAsia="Calibri" w:hAnsi="Segoe UI" w:cs="Times New Roman"/>
      <w:sz w:val="18"/>
      <w:szCs w:val="18"/>
    </w:rPr>
  </w:style>
  <w:style w:type="character" w:styleId="af0">
    <w:name w:val="Hyperlink"/>
    <w:basedOn w:val="a0"/>
    <w:uiPriority w:val="99"/>
    <w:unhideWhenUsed/>
    <w:rsid w:val="00C8449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4E91B3-6C76-4E7C-A118-8EAF777D5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38</Pages>
  <Words>12097</Words>
  <Characters>68953</Characters>
  <Application>Microsoft Office Word</Application>
  <DocSecurity>0</DocSecurity>
  <Lines>574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О111</dc:creator>
  <cp:keywords/>
  <dc:description/>
  <cp:lastModifiedBy>admin</cp:lastModifiedBy>
  <cp:revision>17</cp:revision>
  <dcterms:created xsi:type="dcterms:W3CDTF">2020-09-21T01:36:00Z</dcterms:created>
  <dcterms:modified xsi:type="dcterms:W3CDTF">2024-09-30T10:55:00Z</dcterms:modified>
</cp:coreProperties>
</file>